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9D" w:rsidRPr="003F679D" w:rsidRDefault="003F679D" w:rsidP="003F679D">
      <w:pPr>
        <w:pStyle w:val="a3"/>
        <w:widowControl w:val="0"/>
        <w:jc w:val="right"/>
        <w:rPr>
          <w:sz w:val="20"/>
          <w:szCs w:val="20"/>
        </w:rPr>
      </w:pPr>
    </w:p>
    <w:p w:rsidR="003F679D" w:rsidRPr="003F679D" w:rsidRDefault="003F679D" w:rsidP="003F679D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Приложение № 2</w:t>
      </w:r>
    </w:p>
    <w:p w:rsidR="003F679D" w:rsidRPr="003F679D" w:rsidRDefault="003F679D" w:rsidP="003F679D">
      <w:pPr>
        <w:spacing w:after="0"/>
        <w:jc w:val="right"/>
        <w:rPr>
          <w:rFonts w:ascii="Times New Roman" w:hAnsi="Times New Roman" w:cs="Times New Roman"/>
          <w:szCs w:val="24"/>
        </w:rPr>
      </w:pPr>
      <w:proofErr w:type="gramStart"/>
      <w:r w:rsidRPr="003F679D">
        <w:rPr>
          <w:rFonts w:ascii="Times New Roman" w:hAnsi="Times New Roman" w:cs="Times New Roman"/>
          <w:szCs w:val="24"/>
        </w:rPr>
        <w:t>к</w:t>
      </w:r>
      <w:proofErr w:type="gramEnd"/>
      <w:r w:rsidRPr="003F679D">
        <w:rPr>
          <w:rFonts w:ascii="Times New Roman" w:hAnsi="Times New Roman" w:cs="Times New Roman"/>
          <w:szCs w:val="24"/>
        </w:rPr>
        <w:t xml:space="preserve"> Договору </w:t>
      </w:r>
      <w:r w:rsidRPr="003F679D">
        <w:rPr>
          <w:rFonts w:ascii="Times New Roman" w:hAnsi="Times New Roman" w:cs="Times New Roman"/>
          <w:szCs w:val="24"/>
        </w:rPr>
        <w:fldChar w:fldCharType="begin"/>
      </w:r>
      <w:r w:rsidRPr="003F679D">
        <w:rPr>
          <w:rFonts w:ascii="Times New Roman" w:hAnsi="Times New Roman" w:cs="Times New Roman"/>
          <w:szCs w:val="24"/>
        </w:rPr>
        <w:instrText xml:space="preserve"> TITLE   \* MERGEFORMAT </w:instrText>
      </w:r>
      <w:r w:rsidRPr="003F679D">
        <w:rPr>
          <w:rFonts w:ascii="Times New Roman" w:hAnsi="Times New Roman" w:cs="Times New Roman"/>
          <w:szCs w:val="24"/>
        </w:rPr>
        <w:fldChar w:fldCharType="separate"/>
      </w:r>
      <w:r w:rsidRPr="003F679D">
        <w:rPr>
          <w:rFonts w:ascii="Times New Roman" w:hAnsi="Times New Roman" w:cs="Times New Roman"/>
          <w:szCs w:val="24"/>
        </w:rPr>
        <w:t>№ </w:t>
      </w:r>
      <w:r w:rsidRPr="003F679D">
        <w:rPr>
          <w:rFonts w:ascii="Times New Roman" w:hAnsi="Times New Roman" w:cs="Times New Roman"/>
          <w:szCs w:val="24"/>
        </w:rPr>
        <w:fldChar w:fldCharType="end"/>
      </w:r>
      <w:r w:rsidRPr="003F679D">
        <w:rPr>
          <w:rFonts w:ascii="Times New Roman" w:hAnsi="Times New Roman" w:cs="Times New Roman"/>
          <w:szCs w:val="24"/>
        </w:rPr>
        <w:t>______________</w:t>
      </w:r>
    </w:p>
    <w:p w:rsidR="003F679D" w:rsidRPr="003F679D" w:rsidRDefault="003F679D" w:rsidP="003F679D">
      <w:pPr>
        <w:pStyle w:val="a9"/>
        <w:spacing w:before="0" w:beforeAutospacing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proofErr w:type="gramStart"/>
      <w:r w:rsidRPr="003F679D">
        <w:rPr>
          <w:rFonts w:ascii="Times New Roman" w:hAnsi="Times New Roman"/>
          <w:b w:val="0"/>
          <w:sz w:val="24"/>
          <w:szCs w:val="24"/>
          <w:lang w:val="ru-RU"/>
        </w:rPr>
        <w:t>от</w:t>
      </w:r>
      <w:proofErr w:type="gramEnd"/>
      <w:r w:rsidRPr="003F679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3F679D">
        <w:rPr>
          <w:rFonts w:ascii="Times New Roman" w:hAnsi="Times New Roman"/>
          <w:b w:val="0"/>
          <w:sz w:val="24"/>
          <w:szCs w:val="24"/>
        </w:rPr>
        <w:fldChar w:fldCharType="begin"/>
      </w:r>
      <w:r w:rsidRPr="003F679D">
        <w:rPr>
          <w:rFonts w:ascii="Times New Roman" w:hAnsi="Times New Roman"/>
          <w:b w:val="0"/>
          <w:sz w:val="24"/>
          <w:szCs w:val="24"/>
          <w:lang w:val="ru-RU"/>
        </w:rPr>
        <w:instrText xml:space="preserve"> </w:instrText>
      </w:r>
      <w:r w:rsidRPr="003F679D">
        <w:rPr>
          <w:rFonts w:ascii="Times New Roman" w:hAnsi="Times New Roman"/>
          <w:b w:val="0"/>
          <w:sz w:val="24"/>
          <w:szCs w:val="24"/>
        </w:rPr>
        <w:instrText>DOCPROPERTY</w:instrText>
      </w:r>
      <w:r w:rsidRPr="003F679D">
        <w:rPr>
          <w:rFonts w:ascii="Times New Roman" w:hAnsi="Times New Roman"/>
          <w:b w:val="0"/>
          <w:sz w:val="24"/>
          <w:szCs w:val="24"/>
          <w:lang w:val="ru-RU"/>
        </w:rPr>
        <w:instrText xml:space="preserve">  "Дата записи"  \* </w:instrText>
      </w:r>
      <w:r w:rsidRPr="003F679D">
        <w:rPr>
          <w:rFonts w:ascii="Times New Roman" w:hAnsi="Times New Roman"/>
          <w:b w:val="0"/>
          <w:sz w:val="24"/>
          <w:szCs w:val="24"/>
        </w:rPr>
        <w:instrText>MERGEFORMAT</w:instrText>
      </w:r>
      <w:r w:rsidRPr="003F679D">
        <w:rPr>
          <w:rFonts w:ascii="Times New Roman" w:hAnsi="Times New Roman"/>
          <w:b w:val="0"/>
          <w:sz w:val="24"/>
          <w:szCs w:val="24"/>
          <w:lang w:val="ru-RU"/>
        </w:rPr>
        <w:instrText xml:space="preserve"> </w:instrText>
      </w:r>
      <w:r w:rsidRPr="003F679D">
        <w:rPr>
          <w:rFonts w:ascii="Times New Roman" w:hAnsi="Times New Roman"/>
          <w:b w:val="0"/>
          <w:sz w:val="24"/>
          <w:szCs w:val="24"/>
        </w:rPr>
        <w:fldChar w:fldCharType="separate"/>
      </w:r>
      <w:r w:rsidRPr="003F679D">
        <w:rPr>
          <w:rFonts w:ascii="Times New Roman" w:hAnsi="Times New Roman"/>
          <w:b w:val="0"/>
          <w:sz w:val="24"/>
          <w:szCs w:val="24"/>
          <w:lang w:val="ru-RU"/>
        </w:rPr>
        <w:t>"___" ______________ 201__ г.</w:t>
      </w:r>
      <w:r w:rsidRPr="003F679D">
        <w:rPr>
          <w:rFonts w:ascii="Times New Roman" w:hAnsi="Times New Roman"/>
          <w:b w:val="0"/>
          <w:sz w:val="24"/>
          <w:szCs w:val="24"/>
        </w:rPr>
        <w:fldChar w:fldCharType="end"/>
      </w: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3F679D" w:rsidRPr="003F679D" w:rsidRDefault="003F679D" w:rsidP="003F679D">
      <w:pPr>
        <w:pStyle w:val="a3"/>
        <w:spacing w:before="0" w:beforeAutospacing="0"/>
        <w:rPr>
          <w:b/>
          <w:sz w:val="26"/>
          <w:szCs w:val="26"/>
        </w:rPr>
      </w:pPr>
      <w:r w:rsidRPr="003F679D">
        <w:rPr>
          <w:b/>
          <w:sz w:val="26"/>
          <w:szCs w:val="26"/>
        </w:rPr>
        <w:t>Соглашение об уровне сервиса</w:t>
      </w:r>
      <w:r w:rsidRPr="003F679D">
        <w:rPr>
          <w:b/>
          <w:sz w:val="26"/>
          <w:szCs w:val="26"/>
        </w:rPr>
        <w:br/>
        <w:t xml:space="preserve">Услуги по сопровождению программного </w:t>
      </w:r>
      <w:r w:rsidR="00E9017F">
        <w:rPr>
          <w:b/>
          <w:sz w:val="26"/>
          <w:szCs w:val="26"/>
        </w:rPr>
        <w:t>модуля Аналитическое управление ТЭП</w:t>
      </w:r>
      <w:r w:rsidRPr="003F679D">
        <w:rPr>
          <w:b/>
          <w:sz w:val="26"/>
          <w:szCs w:val="26"/>
        </w:rPr>
        <w:br/>
        <w:t xml:space="preserve">Информационной Системы </w:t>
      </w:r>
      <w:r w:rsidR="00E9017F">
        <w:rPr>
          <w:b/>
          <w:sz w:val="26"/>
          <w:szCs w:val="26"/>
        </w:rPr>
        <w:t>расчетов ТЭП</w:t>
      </w: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664A72" w:rsidRDefault="00664A72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664A72" w:rsidRDefault="003F679D" w:rsidP="00664A72">
      <w:pPr>
        <w:jc w:val="right"/>
        <w:rPr>
          <w:lang w:eastAsia="ru-RU"/>
        </w:rPr>
      </w:pPr>
    </w:p>
    <w:p w:rsidR="003F679D" w:rsidRPr="003F679D" w:rsidRDefault="003F679D" w:rsidP="003F679D">
      <w:pPr>
        <w:pStyle w:val="a3"/>
        <w:spacing w:before="0"/>
        <w:jc w:val="both"/>
        <w:rPr>
          <w:b/>
          <w:sz w:val="26"/>
          <w:szCs w:val="26"/>
        </w:rPr>
      </w:pPr>
    </w:p>
    <w:p w:rsidR="003F679D" w:rsidRPr="003F679D" w:rsidRDefault="003F679D" w:rsidP="003F679D">
      <w:pPr>
        <w:pStyle w:val="1"/>
        <w:numPr>
          <w:ilvl w:val="0"/>
          <w:numId w:val="8"/>
        </w:numPr>
        <w:kinsoku/>
        <w:adjustRightInd/>
        <w:snapToGrid/>
        <w:spacing w:before="120" w:beforeAutospacing="0" w:after="120"/>
        <w:jc w:val="both"/>
        <w:rPr>
          <w:b/>
          <w:szCs w:val="24"/>
          <w:lang w:val="ru-RU"/>
        </w:rPr>
      </w:pPr>
      <w:bookmarkStart w:id="0" w:name="_Toc149041004"/>
      <w:bookmarkStart w:id="1" w:name="_Toc221589623"/>
      <w:r w:rsidRPr="003F679D">
        <w:rPr>
          <w:b/>
          <w:szCs w:val="24"/>
          <w:lang w:val="ru-RU"/>
        </w:rPr>
        <w:t>Определения и сокращения</w:t>
      </w:r>
      <w:bookmarkEnd w:id="0"/>
      <w:bookmarkEnd w:id="1"/>
    </w:p>
    <w:tbl>
      <w:tblPr>
        <w:tblW w:w="984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920"/>
        <w:gridCol w:w="1560"/>
        <w:gridCol w:w="6360"/>
      </w:tblGrid>
      <w:tr w:rsidR="003F679D" w:rsidRPr="003F679D" w:rsidTr="009761FE">
        <w:trPr>
          <w:tblHeader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Термин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Сокращения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Описание</w:t>
            </w:r>
          </w:p>
        </w:tc>
      </w:tr>
      <w:tr w:rsidR="003F679D" w:rsidRPr="003F679D" w:rsidTr="009761FE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pStyle w:val="BCNormal10Bold"/>
              <w:jc w:val="both"/>
              <w:rPr>
                <w:sz w:val="24"/>
              </w:rPr>
            </w:pPr>
            <w:r w:rsidRPr="003F679D">
              <w:rPr>
                <w:sz w:val="24"/>
              </w:rPr>
              <w:t>Соглашение об уровне сервиса (</w:t>
            </w:r>
            <w:proofErr w:type="spellStart"/>
            <w:r w:rsidRPr="003F679D">
              <w:rPr>
                <w:sz w:val="24"/>
              </w:rPr>
              <w:t>Service</w:t>
            </w:r>
            <w:proofErr w:type="spellEnd"/>
            <w:r w:rsidRPr="003F679D">
              <w:rPr>
                <w:sz w:val="24"/>
              </w:rPr>
              <w:t xml:space="preserve"> </w:t>
            </w:r>
            <w:proofErr w:type="spellStart"/>
            <w:r w:rsidRPr="003F679D">
              <w:rPr>
                <w:sz w:val="24"/>
              </w:rPr>
              <w:t>Level</w:t>
            </w:r>
            <w:proofErr w:type="spellEnd"/>
            <w:r w:rsidRPr="003F679D">
              <w:rPr>
                <w:sz w:val="24"/>
              </w:rPr>
              <w:t xml:space="preserve"> </w:t>
            </w:r>
            <w:proofErr w:type="spellStart"/>
            <w:r w:rsidRPr="003F679D">
              <w:rPr>
                <w:sz w:val="24"/>
              </w:rPr>
              <w:t>Agreement</w:t>
            </w:r>
            <w:proofErr w:type="spellEnd"/>
            <w:r w:rsidRPr="003F679D">
              <w:rPr>
                <w:sz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SLA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Письменное соглашение между поставщиком услуги (Исполнитель) и заказчиком (Заказчик), в котором изложены согласованные свойства услуги в определённых и поддающихся количественному определению терминах. SLA </w:t>
            </w:r>
          </w:p>
        </w:tc>
      </w:tr>
      <w:tr w:rsidR="003F679D" w:rsidRPr="003F679D" w:rsidTr="009761FE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pStyle w:val="BCNormal10Bold"/>
              <w:jc w:val="both"/>
              <w:rPr>
                <w:sz w:val="24"/>
              </w:rPr>
            </w:pPr>
            <w:r w:rsidRPr="003F679D">
              <w:rPr>
                <w:sz w:val="24"/>
              </w:rPr>
              <w:t>ИТ-услуга</w:t>
            </w:r>
          </w:p>
          <w:p w:rsidR="003F679D" w:rsidRPr="003F679D" w:rsidRDefault="003F679D" w:rsidP="009761FE">
            <w:pPr>
              <w:pStyle w:val="BCNormal10Bold"/>
              <w:jc w:val="both"/>
              <w:rPr>
                <w:sz w:val="24"/>
              </w:rPr>
            </w:pPr>
            <w:r w:rsidRPr="003F679D">
              <w:rPr>
                <w:sz w:val="24"/>
              </w:rPr>
              <w:t>(ИТ-сервис)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Описанная совокупность средств, как относящихся к ИТ, так и нет, обслуживаемая и поддерживаемая Исполнителем, которая удовлетворяет одну или несколько потребностей Заказчика, способствует достижению его бизнес целей, а так же воспринимается Заказчиком как согласованное единое целое.</w:t>
            </w:r>
          </w:p>
        </w:tc>
      </w:tr>
      <w:tr w:rsidR="003F679D" w:rsidRPr="003F679D" w:rsidTr="009761FE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pStyle w:val="BCNormal10Bold"/>
              <w:jc w:val="both"/>
              <w:rPr>
                <w:sz w:val="24"/>
              </w:rPr>
            </w:pPr>
            <w:r w:rsidRPr="003F679D">
              <w:rPr>
                <w:sz w:val="24"/>
              </w:rPr>
              <w:t>Сопровождение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Сопровождение - услуги по сопровождению ПО, оказываемые Исполнителем только по согласованным Сторонами заявкам, поступившим от Заказчика. </w:t>
            </w:r>
          </w:p>
        </w:tc>
      </w:tr>
    </w:tbl>
    <w:p w:rsidR="003F679D" w:rsidRPr="003F679D" w:rsidRDefault="003F679D" w:rsidP="003F679D">
      <w:pPr>
        <w:jc w:val="both"/>
        <w:rPr>
          <w:rFonts w:ascii="Times New Roman" w:hAnsi="Times New Roman" w:cs="Times New Roman"/>
          <w:szCs w:val="24"/>
        </w:rPr>
      </w:pPr>
    </w:p>
    <w:tbl>
      <w:tblPr>
        <w:tblW w:w="984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080"/>
        <w:gridCol w:w="5760"/>
      </w:tblGrid>
      <w:tr w:rsidR="003F679D" w:rsidRPr="003F679D" w:rsidTr="009761FE">
        <w:trPr>
          <w:cantSplit/>
        </w:trPr>
        <w:tc>
          <w:tcPr>
            <w:tcW w:w="4080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Сокращения</w:t>
            </w:r>
          </w:p>
        </w:tc>
        <w:tc>
          <w:tcPr>
            <w:tcW w:w="5760" w:type="dxa"/>
            <w:shd w:val="clear" w:color="auto" w:fill="E6E6E6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Описание</w:t>
            </w:r>
          </w:p>
        </w:tc>
      </w:tr>
      <w:tr w:rsidR="003F679D" w:rsidRPr="003F679D" w:rsidTr="009761FE">
        <w:trPr>
          <w:cantSplit/>
        </w:trPr>
        <w:tc>
          <w:tcPr>
            <w:tcW w:w="4080" w:type="dxa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760" w:type="dxa"/>
          </w:tcPr>
          <w:p w:rsidR="003F679D" w:rsidRPr="003F679D" w:rsidRDefault="003F679D" w:rsidP="009761FE">
            <w:pPr>
              <w:pStyle w:val="a5"/>
              <w:jc w:val="both"/>
              <w:rPr>
                <w:szCs w:val="24"/>
              </w:rPr>
            </w:pPr>
          </w:p>
        </w:tc>
      </w:tr>
      <w:tr w:rsidR="003F679D" w:rsidRPr="003F679D" w:rsidTr="009761FE">
        <w:trPr>
          <w:cantSplit/>
        </w:trPr>
        <w:tc>
          <w:tcPr>
            <w:tcW w:w="4080" w:type="dxa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760" w:type="dxa"/>
          </w:tcPr>
          <w:p w:rsidR="003F679D" w:rsidRPr="003F679D" w:rsidRDefault="003F679D" w:rsidP="009761FE">
            <w:pPr>
              <w:pStyle w:val="a5"/>
              <w:jc w:val="both"/>
              <w:rPr>
                <w:bCs/>
                <w:szCs w:val="24"/>
              </w:rPr>
            </w:pPr>
          </w:p>
        </w:tc>
      </w:tr>
      <w:tr w:rsidR="003F679D" w:rsidRPr="003F679D" w:rsidTr="009761FE">
        <w:trPr>
          <w:cantSplit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79D" w:rsidRPr="003F679D" w:rsidRDefault="003F679D" w:rsidP="009761FE">
            <w:pPr>
              <w:pStyle w:val="a5"/>
              <w:jc w:val="both"/>
              <w:rPr>
                <w:szCs w:val="24"/>
              </w:rPr>
            </w:pPr>
          </w:p>
        </w:tc>
      </w:tr>
      <w:tr w:rsidR="003F679D" w:rsidRPr="003F679D" w:rsidTr="009761FE">
        <w:trPr>
          <w:cantSplit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79D" w:rsidRPr="003F679D" w:rsidRDefault="003F679D" w:rsidP="009761FE">
            <w:pPr>
              <w:pStyle w:val="a5"/>
              <w:jc w:val="both"/>
              <w:rPr>
                <w:szCs w:val="24"/>
                <w:lang w:val="en-US"/>
              </w:rPr>
            </w:pPr>
          </w:p>
        </w:tc>
      </w:tr>
    </w:tbl>
    <w:p w:rsidR="003F679D" w:rsidRPr="003F679D" w:rsidRDefault="003F679D" w:rsidP="003F679D">
      <w:pPr>
        <w:pStyle w:val="1"/>
        <w:keepNext w:val="0"/>
        <w:suppressAutoHyphens/>
        <w:kinsoku/>
        <w:adjustRightInd/>
        <w:snapToGrid/>
        <w:spacing w:before="120" w:beforeAutospacing="0" w:after="120"/>
        <w:ind w:left="431" w:hanging="431"/>
        <w:jc w:val="both"/>
        <w:rPr>
          <w:b/>
          <w:szCs w:val="24"/>
        </w:rPr>
      </w:pPr>
      <w:bookmarkStart w:id="2" w:name="_Toc221589624"/>
      <w:proofErr w:type="spellStart"/>
      <w:r w:rsidRPr="003F679D">
        <w:rPr>
          <w:b/>
          <w:szCs w:val="24"/>
        </w:rPr>
        <w:t>Общие</w:t>
      </w:r>
      <w:proofErr w:type="spellEnd"/>
      <w:r w:rsidRPr="003F679D">
        <w:rPr>
          <w:b/>
          <w:szCs w:val="24"/>
        </w:rPr>
        <w:t xml:space="preserve"> </w:t>
      </w:r>
      <w:proofErr w:type="spellStart"/>
      <w:r w:rsidRPr="003F679D">
        <w:rPr>
          <w:b/>
          <w:szCs w:val="24"/>
        </w:rPr>
        <w:t>положения</w:t>
      </w:r>
      <w:bookmarkEnd w:id="2"/>
      <w:proofErr w:type="spellEnd"/>
    </w:p>
    <w:p w:rsidR="003F679D" w:rsidRPr="003F679D" w:rsidRDefault="003F679D" w:rsidP="003F679D">
      <w:pPr>
        <w:pStyle w:val="BCNormal12"/>
        <w:ind w:firstLine="432"/>
        <w:jc w:val="both"/>
      </w:pPr>
      <w:r w:rsidRPr="003F679D">
        <w:t>Настоящее Соглашение об уровне сервиса (здесь и далее именуемое SLA - от англ. “</w:t>
      </w:r>
      <w:proofErr w:type="spellStart"/>
      <w:r w:rsidRPr="003F679D">
        <w:t>Service</w:t>
      </w:r>
      <w:proofErr w:type="spellEnd"/>
      <w:r w:rsidRPr="003F679D">
        <w:t xml:space="preserve"> </w:t>
      </w:r>
      <w:proofErr w:type="spellStart"/>
      <w:r w:rsidRPr="003F679D">
        <w:t>Level</w:t>
      </w:r>
      <w:proofErr w:type="spellEnd"/>
      <w:r w:rsidRPr="003F679D">
        <w:t xml:space="preserve"> </w:t>
      </w:r>
      <w:proofErr w:type="spellStart"/>
      <w:r w:rsidRPr="003F679D">
        <w:t>Agreement</w:t>
      </w:r>
      <w:proofErr w:type="spellEnd"/>
      <w:r w:rsidRPr="003F679D">
        <w:t>”) является Приложением № 2 к Договору </w:t>
      </w:r>
      <w:r w:rsidRPr="003F679D">
        <w:rPr>
          <w:bCs/>
        </w:rPr>
        <w:t>№_________</w:t>
      </w:r>
      <w:r w:rsidRPr="003F679D">
        <w:t xml:space="preserve"> от «___» _________ 201___ г. (далее “Договор”).</w:t>
      </w:r>
    </w:p>
    <w:p w:rsidR="003F679D" w:rsidRPr="003F679D" w:rsidRDefault="003F679D" w:rsidP="003F679D">
      <w:pPr>
        <w:pStyle w:val="2"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3" w:name="_Toc147212817"/>
      <w:bookmarkStart w:id="4" w:name="_Toc221589625"/>
      <w:proofErr w:type="spellStart"/>
      <w:r w:rsidRPr="003F679D">
        <w:rPr>
          <w:b/>
          <w:sz w:val="24"/>
          <w:szCs w:val="24"/>
        </w:rPr>
        <w:t>Срок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действия</w:t>
      </w:r>
      <w:bookmarkEnd w:id="3"/>
      <w:bookmarkEnd w:id="4"/>
      <w:proofErr w:type="spellEnd"/>
    </w:p>
    <w:p w:rsidR="003F679D" w:rsidRPr="003F679D" w:rsidRDefault="003F679D" w:rsidP="003F679D">
      <w:pPr>
        <w:pStyle w:val="BCNormal12"/>
        <w:ind w:firstLine="480"/>
        <w:jc w:val="both"/>
      </w:pPr>
      <w:r w:rsidRPr="003F679D">
        <w:t xml:space="preserve">Срок действия настоящего SLA </w:t>
      </w:r>
      <w:proofErr w:type="gramStart"/>
      <w:r w:rsidRPr="003F679D">
        <w:t>определяется  сроком</w:t>
      </w:r>
      <w:proofErr w:type="gramEnd"/>
      <w:r w:rsidRPr="003F679D">
        <w:t xml:space="preserve"> действия Договора.</w:t>
      </w:r>
    </w:p>
    <w:p w:rsidR="003F679D" w:rsidRPr="003F679D" w:rsidRDefault="003F679D" w:rsidP="003F679D">
      <w:pPr>
        <w:pStyle w:val="2"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5" w:name="_Toc147212818"/>
      <w:bookmarkStart w:id="6" w:name="_Toc221589626"/>
      <w:proofErr w:type="spellStart"/>
      <w:r w:rsidRPr="003F679D">
        <w:rPr>
          <w:b/>
          <w:sz w:val="24"/>
          <w:szCs w:val="24"/>
        </w:rPr>
        <w:t>Участники</w:t>
      </w:r>
      <w:bookmarkEnd w:id="5"/>
      <w:bookmarkEnd w:id="6"/>
      <w:proofErr w:type="spellEnd"/>
    </w:p>
    <w:p w:rsidR="003F679D" w:rsidRPr="003F679D" w:rsidRDefault="003F679D" w:rsidP="003F679D">
      <w:pPr>
        <w:pStyle w:val="BCNormal12"/>
        <w:ind w:firstLine="357"/>
        <w:jc w:val="both"/>
      </w:pPr>
      <w:r w:rsidRPr="003F679D">
        <w:t>Заказчиками и Исполнителями данного SLA являются:</w:t>
      </w:r>
    </w:p>
    <w:p w:rsidR="003F679D" w:rsidRPr="003F679D" w:rsidRDefault="003F679D" w:rsidP="003F679D">
      <w:pPr>
        <w:pStyle w:val="BCListBullet12"/>
        <w:numPr>
          <w:ilvl w:val="0"/>
          <w:numId w:val="2"/>
        </w:numPr>
        <w:kinsoku/>
        <w:adjustRightInd/>
        <w:snapToGrid/>
        <w:spacing w:beforeAutospacing="0"/>
        <w:jc w:val="both"/>
      </w:pPr>
      <w:r w:rsidRPr="003F679D">
        <w:rPr>
          <w:b/>
        </w:rPr>
        <w:t>Заказчик</w:t>
      </w:r>
      <w:r w:rsidRPr="003F679D">
        <w:t xml:space="preserve"> – ОАО </w:t>
      </w:r>
      <w:r w:rsidRPr="003F679D">
        <w:rPr>
          <w:lang w:val="en-US"/>
        </w:rPr>
        <w:t>“</w:t>
      </w:r>
      <w:r w:rsidRPr="003F679D">
        <w:t>ТГК-</w:t>
      </w:r>
      <w:smartTag w:uri="urn:schemas-microsoft-com:office:smarttags" w:element="metricconverter">
        <w:smartTagPr>
          <w:attr w:name="ProductID" w:val="1”"/>
        </w:smartTagPr>
        <w:r w:rsidRPr="003F679D">
          <w:t>1</w:t>
        </w:r>
        <w:r w:rsidRPr="003F679D">
          <w:rPr>
            <w:lang w:val="en-US"/>
          </w:rPr>
          <w:t>”</w:t>
        </w:r>
      </w:smartTag>
      <w:r w:rsidRPr="003F679D">
        <w:t>;</w:t>
      </w:r>
    </w:p>
    <w:p w:rsidR="003F679D" w:rsidRPr="003F679D" w:rsidRDefault="003F679D" w:rsidP="003F679D">
      <w:pPr>
        <w:pStyle w:val="BCListBullet12"/>
        <w:numPr>
          <w:ilvl w:val="0"/>
          <w:numId w:val="2"/>
        </w:numPr>
        <w:kinsoku/>
        <w:adjustRightInd/>
        <w:snapToGrid/>
        <w:spacing w:beforeAutospacing="0"/>
        <w:jc w:val="both"/>
      </w:pPr>
      <w:r w:rsidRPr="003F679D">
        <w:rPr>
          <w:b/>
        </w:rPr>
        <w:t>Представитель Заказчика</w:t>
      </w:r>
      <w:r w:rsidRPr="003F679D">
        <w:t xml:space="preserve"> – ПСДТУиИТ филиала «Невский» ОАО «ТГК-1»;</w:t>
      </w:r>
    </w:p>
    <w:p w:rsidR="003F679D" w:rsidRPr="003F679D" w:rsidRDefault="003F679D" w:rsidP="003F679D">
      <w:pPr>
        <w:pStyle w:val="BCListBullet12"/>
        <w:numPr>
          <w:ilvl w:val="0"/>
          <w:numId w:val="2"/>
        </w:numPr>
        <w:kinsoku/>
        <w:adjustRightInd/>
        <w:snapToGrid/>
        <w:spacing w:beforeAutospacing="0"/>
        <w:jc w:val="both"/>
      </w:pPr>
      <w:r w:rsidRPr="003F679D">
        <w:rPr>
          <w:b/>
        </w:rPr>
        <w:t>Исполнитель</w:t>
      </w:r>
      <w:r w:rsidRPr="003F679D">
        <w:t xml:space="preserve"> –;</w:t>
      </w:r>
    </w:p>
    <w:p w:rsidR="003F679D" w:rsidRPr="003F679D" w:rsidRDefault="003F679D" w:rsidP="003F679D">
      <w:pPr>
        <w:pStyle w:val="2"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7" w:name="_Toc147212820"/>
      <w:bookmarkStart w:id="8" w:name="_Toc221589627"/>
      <w:proofErr w:type="spellStart"/>
      <w:r w:rsidRPr="003F679D">
        <w:rPr>
          <w:b/>
          <w:sz w:val="24"/>
          <w:szCs w:val="24"/>
        </w:rPr>
        <w:t>Порядок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изменения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условий</w:t>
      </w:r>
      <w:proofErr w:type="spellEnd"/>
      <w:r w:rsidRPr="003F679D">
        <w:rPr>
          <w:b/>
          <w:sz w:val="24"/>
          <w:szCs w:val="24"/>
        </w:rPr>
        <w:t xml:space="preserve"> </w:t>
      </w:r>
      <w:smartTag w:uri="urn:schemas-microsoft-com:office:smarttags" w:element="place">
        <w:r w:rsidRPr="003F679D">
          <w:rPr>
            <w:b/>
            <w:sz w:val="24"/>
            <w:szCs w:val="24"/>
          </w:rPr>
          <w:t>SLA</w:t>
        </w:r>
      </w:smartTag>
      <w:bookmarkEnd w:id="7"/>
      <w:bookmarkEnd w:id="8"/>
    </w:p>
    <w:p w:rsidR="003F679D" w:rsidRPr="003F679D" w:rsidRDefault="003F679D" w:rsidP="003F679D">
      <w:pPr>
        <w:pStyle w:val="BCNormal12"/>
        <w:ind w:firstLine="432"/>
        <w:jc w:val="both"/>
      </w:pPr>
      <w:r w:rsidRPr="003F679D">
        <w:t>Внесение изменений в SLA осуществляется в соответствии с условиями Договора.</w:t>
      </w:r>
    </w:p>
    <w:p w:rsidR="003F679D" w:rsidRPr="003F679D" w:rsidRDefault="003F679D" w:rsidP="003F679D">
      <w:pPr>
        <w:pStyle w:val="1"/>
        <w:kinsoku/>
        <w:adjustRightInd/>
        <w:snapToGrid/>
        <w:spacing w:before="120" w:beforeAutospacing="0" w:after="120"/>
        <w:jc w:val="both"/>
        <w:rPr>
          <w:b/>
          <w:szCs w:val="24"/>
        </w:rPr>
      </w:pPr>
      <w:bookmarkStart w:id="9" w:name="_Toc221589633"/>
      <w:bookmarkStart w:id="10" w:name="_Toc147212823"/>
      <w:proofErr w:type="spellStart"/>
      <w:r w:rsidRPr="003F679D">
        <w:rPr>
          <w:b/>
          <w:szCs w:val="24"/>
        </w:rPr>
        <w:t>Функциональность</w:t>
      </w:r>
      <w:proofErr w:type="spellEnd"/>
      <w:r w:rsidRPr="003F679D">
        <w:rPr>
          <w:b/>
          <w:szCs w:val="24"/>
        </w:rPr>
        <w:t xml:space="preserve"> </w:t>
      </w:r>
      <w:proofErr w:type="spellStart"/>
      <w:r w:rsidRPr="003F679D">
        <w:rPr>
          <w:b/>
          <w:szCs w:val="24"/>
        </w:rPr>
        <w:t>услуг</w:t>
      </w:r>
      <w:bookmarkEnd w:id="9"/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955"/>
        <w:gridCol w:w="2581"/>
      </w:tblGrid>
      <w:tr w:rsidR="003F679D" w:rsidRPr="003F679D" w:rsidTr="009761FE">
        <w:trPr>
          <w:trHeight w:val="186"/>
          <w:tblHeader/>
        </w:trPr>
        <w:tc>
          <w:tcPr>
            <w:tcW w:w="5353" w:type="dxa"/>
            <w:shd w:val="clear" w:color="auto" w:fill="E6E6E6"/>
          </w:tcPr>
          <w:p w:rsidR="003F679D" w:rsidRPr="003F679D" w:rsidRDefault="003F679D" w:rsidP="009761FE">
            <w:pPr>
              <w:spacing w:before="6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bookmarkStart w:id="11" w:name="_Toc147212826"/>
            <w:bookmarkEnd w:id="10"/>
            <w:r w:rsidRPr="003F679D">
              <w:rPr>
                <w:rFonts w:ascii="Times New Roman" w:hAnsi="Times New Roman" w:cs="Times New Roman"/>
                <w:b/>
                <w:szCs w:val="24"/>
              </w:rPr>
              <w:t>Общие положения</w:t>
            </w:r>
          </w:p>
        </w:tc>
        <w:tc>
          <w:tcPr>
            <w:tcW w:w="1955" w:type="dxa"/>
            <w:shd w:val="clear" w:color="auto" w:fill="E6E6E6"/>
          </w:tcPr>
          <w:p w:rsidR="003F679D" w:rsidRPr="003F679D" w:rsidRDefault="003F679D" w:rsidP="009761FE">
            <w:pPr>
              <w:spacing w:before="6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Параметр</w:t>
            </w:r>
          </w:p>
        </w:tc>
        <w:tc>
          <w:tcPr>
            <w:tcW w:w="2581" w:type="dxa"/>
            <w:shd w:val="clear" w:color="auto" w:fill="E6E6E6"/>
          </w:tcPr>
          <w:p w:rsidR="003F679D" w:rsidRPr="003F679D" w:rsidRDefault="003F679D" w:rsidP="009761FE">
            <w:pPr>
              <w:spacing w:before="6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Значение</w:t>
            </w:r>
          </w:p>
        </w:tc>
      </w:tr>
      <w:tr w:rsidR="003F679D" w:rsidRPr="003F679D" w:rsidTr="009761FE">
        <w:trPr>
          <w:trHeight w:val="328"/>
        </w:trPr>
        <w:tc>
          <w:tcPr>
            <w:tcW w:w="5353" w:type="dxa"/>
            <w:vMerge w:val="restart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 xml:space="preserve">Внесение изменений в Модуль (программные коды, документацию), реорганизация и актуализация данных </w:t>
            </w:r>
            <w:r w:rsidRPr="003F679D">
              <w:rPr>
                <w:rFonts w:ascii="Times New Roman" w:hAnsi="Times New Roman" w:cs="Times New Roman"/>
              </w:rPr>
              <w:lastRenderedPageBreak/>
              <w:t xml:space="preserve">вызванные возникшими проблемами, потребностями в модернизации, актуализации и настройке  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Модернизация</w:t>
            </w:r>
            <w:r w:rsidRPr="003F679D">
              <w:rPr>
                <w:rFonts w:ascii="Times New Roman" w:hAnsi="Times New Roman" w:cs="Times New Roman"/>
              </w:rPr>
              <w:t xml:space="preserve"> подразумевает изменение программного продукта сверх технических требований и спецификаций, фактически принятых (реализованных) в предшествующие периоды жизненного цикла в случае необходимости адаптации к изменившейся среде и условиям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Коррекция</w:t>
            </w:r>
            <w:r w:rsidRPr="003F679D">
              <w:rPr>
                <w:rFonts w:ascii="Times New Roman" w:hAnsi="Times New Roman" w:cs="Times New Roman"/>
              </w:rPr>
              <w:t xml:space="preserve"> (исправление ошибок) подразумевает изменение программного продукта для корректировки обнаруженных проблем и ошибок в случае несоответствия программного продукта установленным требованиям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 xml:space="preserve">Профилактика – </w:t>
            </w:r>
            <w:r w:rsidRPr="003F679D">
              <w:rPr>
                <w:rFonts w:ascii="Times New Roman" w:hAnsi="Times New Roman" w:cs="Times New Roman"/>
              </w:rPr>
              <w:t>изменение программного продукта по инициативе Исполнителя в целях предупреждения возможных проблем в изменяющихся условиях эксплуатации (рост объема данных и интенсивности работы, усложнение логики вследствие истории внесения изменений и т.д.).</w:t>
            </w:r>
          </w:p>
          <w:p w:rsidR="003F679D" w:rsidRPr="003F679D" w:rsidRDefault="003F679D" w:rsidP="003F679D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Администрирование прав пользователей Модуля</w:t>
            </w:r>
          </w:p>
          <w:p w:rsidR="003F679D" w:rsidRPr="003F679D" w:rsidRDefault="003F679D" w:rsidP="003F679D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Анализ проблем, возникших в ходе эксплуатации Модуля, представленных в Заявках на обслуживание, в том числе:</w:t>
            </w:r>
          </w:p>
          <w:p w:rsidR="003F679D" w:rsidRPr="003F679D" w:rsidRDefault="003F679D" w:rsidP="003F679D">
            <w:pPr>
              <w:numPr>
                <w:ilvl w:val="0"/>
                <w:numId w:val="10"/>
              </w:numPr>
              <w:tabs>
                <w:tab w:val="clear" w:pos="360"/>
                <w:tab w:val="num" w:pos="567"/>
              </w:tabs>
              <w:spacing w:after="0" w:line="240" w:lineRule="auto"/>
              <w:ind w:left="567" w:hanging="21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Подготовка рекомендаций по устранению проблем без внесения изменений в Модуле.</w:t>
            </w:r>
          </w:p>
          <w:p w:rsidR="003F679D" w:rsidRPr="003F679D" w:rsidRDefault="003F679D" w:rsidP="003F679D">
            <w:pPr>
              <w:numPr>
                <w:ilvl w:val="0"/>
                <w:numId w:val="10"/>
              </w:numPr>
              <w:tabs>
                <w:tab w:val="clear" w:pos="360"/>
                <w:tab w:val="num" w:pos="567"/>
              </w:tabs>
              <w:spacing w:after="0" w:line="240" w:lineRule="auto"/>
              <w:ind w:left="567" w:hanging="21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 xml:space="preserve"> Проведение анализа и реорганизации данных, предоставление выборок данных</w:t>
            </w:r>
          </w:p>
          <w:p w:rsidR="003F679D" w:rsidRPr="003F679D" w:rsidRDefault="003F679D" w:rsidP="003F679D">
            <w:pPr>
              <w:numPr>
                <w:ilvl w:val="0"/>
                <w:numId w:val="11"/>
              </w:numPr>
              <w:tabs>
                <w:tab w:val="clear" w:pos="360"/>
                <w:tab w:val="num" w:pos="567"/>
              </w:tabs>
              <w:spacing w:after="0" w:line="240" w:lineRule="auto"/>
              <w:ind w:left="567" w:hanging="21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Проведение анализа производительности и надежности Модуля, предоставление рекомендаций по поддержанию требуемого уровня производительности и надежности.</w:t>
            </w:r>
          </w:p>
          <w:p w:rsidR="003F679D" w:rsidRPr="003F679D" w:rsidRDefault="003F679D" w:rsidP="003F679D">
            <w:pPr>
              <w:numPr>
                <w:ilvl w:val="0"/>
                <w:numId w:val="9"/>
              </w:numPr>
              <w:spacing w:before="60"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Реализация изменений Модуля, обновление Модуля, в том числе:</w:t>
            </w:r>
          </w:p>
          <w:p w:rsidR="003F679D" w:rsidRPr="003F679D" w:rsidRDefault="003F679D" w:rsidP="003F679D">
            <w:pPr>
              <w:numPr>
                <w:ilvl w:val="0"/>
                <w:numId w:val="10"/>
              </w:numPr>
              <w:tabs>
                <w:tab w:val="clear" w:pos="360"/>
                <w:tab w:val="num" w:pos="567"/>
              </w:tabs>
              <w:spacing w:after="0" w:line="240" w:lineRule="auto"/>
              <w:ind w:left="567" w:hanging="21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Планирование реализации изменений</w:t>
            </w:r>
          </w:p>
          <w:p w:rsidR="003F679D" w:rsidRPr="003F679D" w:rsidRDefault="003F679D" w:rsidP="003F679D">
            <w:pPr>
              <w:numPr>
                <w:ilvl w:val="0"/>
                <w:numId w:val="10"/>
              </w:numPr>
              <w:tabs>
                <w:tab w:val="clear" w:pos="360"/>
                <w:tab w:val="num" w:pos="567"/>
              </w:tabs>
              <w:spacing w:after="0" w:line="240" w:lineRule="auto"/>
              <w:ind w:left="567" w:hanging="21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Устранение замечаний по результатам опытной эксплуатации измененного Модуля.</w:t>
            </w:r>
          </w:p>
        </w:tc>
        <w:tc>
          <w:tcPr>
            <w:tcW w:w="4536" w:type="dxa"/>
            <w:gridSpan w:val="2"/>
          </w:tcPr>
          <w:p w:rsidR="003F679D" w:rsidRPr="003F679D" w:rsidRDefault="003F679D" w:rsidP="009761FE">
            <w:pPr>
              <w:spacing w:before="60"/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79D">
              <w:rPr>
                <w:rFonts w:ascii="Times New Roman" w:hAnsi="Times New Roman" w:cs="Times New Roman"/>
                <w:b/>
              </w:rPr>
              <w:lastRenderedPageBreak/>
              <w:t>Мощность:</w:t>
            </w:r>
          </w:p>
        </w:tc>
      </w:tr>
      <w:tr w:rsidR="003F679D" w:rsidRPr="003F679D" w:rsidTr="009761FE">
        <w:trPr>
          <w:trHeight w:val="722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3F679D">
            <w:pPr>
              <w:numPr>
                <w:ilvl w:val="0"/>
                <w:numId w:val="12"/>
              </w:numPr>
              <w:tabs>
                <w:tab w:val="clear" w:pos="360"/>
                <w:tab w:val="num" w:pos="176"/>
              </w:tabs>
              <w:spacing w:before="60" w:after="12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</w:rPr>
            </w:pPr>
            <w:r w:rsidRPr="003F679D">
              <w:rPr>
                <w:rFonts w:ascii="Times New Roman" w:hAnsi="Times New Roman" w:cs="Times New Roman"/>
              </w:rPr>
              <w:t xml:space="preserve">Количество </w:t>
            </w:r>
            <w:r w:rsidRPr="003F679D">
              <w:rPr>
                <w:rFonts w:ascii="Times New Roman" w:hAnsi="Times New Roman" w:cs="Times New Roman"/>
                <w:b/>
              </w:rPr>
              <w:t xml:space="preserve">принятых в </w:t>
            </w:r>
            <w:r w:rsidRPr="003F679D">
              <w:rPr>
                <w:rFonts w:ascii="Times New Roman" w:hAnsi="Times New Roman" w:cs="Times New Roman"/>
                <w:b/>
              </w:rPr>
              <w:lastRenderedPageBreak/>
              <w:t>работу</w:t>
            </w:r>
            <w:r w:rsidRPr="003F679D">
              <w:rPr>
                <w:rFonts w:ascii="Times New Roman" w:hAnsi="Times New Roman" w:cs="Times New Roman"/>
              </w:rPr>
              <w:t xml:space="preserve"> заявок в месяц</w:t>
            </w:r>
          </w:p>
        </w:tc>
        <w:tc>
          <w:tcPr>
            <w:tcW w:w="2581" w:type="dxa"/>
            <w:shd w:val="clear" w:color="auto" w:fill="auto"/>
          </w:tcPr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lastRenderedPageBreak/>
              <w:t>Критичных</w:t>
            </w:r>
            <w:r w:rsidRPr="003F679D">
              <w:rPr>
                <w:rFonts w:ascii="Times New Roman" w:hAnsi="Times New Roman" w:cs="Times New Roman"/>
              </w:rPr>
              <w:t xml:space="preserve"> – не более 2 (двух)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lastRenderedPageBreak/>
              <w:t>Важных</w:t>
            </w:r>
            <w:r w:rsidRPr="003F679D">
              <w:rPr>
                <w:rFonts w:ascii="Times New Roman" w:hAnsi="Times New Roman" w:cs="Times New Roman"/>
              </w:rPr>
              <w:t xml:space="preserve"> – не ограничено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Текущих</w:t>
            </w:r>
            <w:r w:rsidRPr="003F679D">
              <w:rPr>
                <w:rFonts w:ascii="Times New Roman" w:hAnsi="Times New Roman" w:cs="Times New Roman"/>
              </w:rPr>
              <w:t xml:space="preserve"> – не ограничено</w:t>
            </w:r>
          </w:p>
        </w:tc>
      </w:tr>
      <w:tr w:rsidR="003F679D" w:rsidRPr="003F679D" w:rsidTr="009761FE">
        <w:trPr>
          <w:trHeight w:val="722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3F679D">
            <w:pPr>
              <w:numPr>
                <w:ilvl w:val="0"/>
                <w:numId w:val="12"/>
              </w:numPr>
              <w:tabs>
                <w:tab w:val="clear" w:pos="360"/>
                <w:tab w:val="num" w:pos="176"/>
              </w:tabs>
              <w:spacing w:before="60" w:after="12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</w:rPr>
            </w:pPr>
            <w:r w:rsidRPr="003F679D">
              <w:rPr>
                <w:rFonts w:ascii="Times New Roman" w:hAnsi="Times New Roman" w:cs="Times New Roman"/>
              </w:rPr>
              <w:t>Трудоемкость реализованных заявок за период</w:t>
            </w:r>
          </w:p>
        </w:tc>
        <w:tc>
          <w:tcPr>
            <w:tcW w:w="2581" w:type="dxa"/>
            <w:shd w:val="clear" w:color="auto" w:fill="auto"/>
          </w:tcPr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Cs/>
              </w:rPr>
            </w:pPr>
            <w:r w:rsidRPr="003F679D">
              <w:rPr>
                <w:rFonts w:ascii="Times New Roman" w:hAnsi="Times New Roman" w:cs="Times New Roman"/>
                <w:bCs/>
              </w:rPr>
              <w:t xml:space="preserve">Тип </w:t>
            </w:r>
            <w:r w:rsidRPr="003F679D">
              <w:rPr>
                <w:rFonts w:ascii="Times New Roman" w:hAnsi="Times New Roman" w:cs="Times New Roman"/>
                <w:b/>
                <w:bCs/>
              </w:rPr>
              <w:t>Коррекция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определяется по факту обнаружения ошибок, не лимитировано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Cs/>
              </w:rPr>
            </w:pPr>
            <w:r w:rsidRPr="003F679D">
              <w:rPr>
                <w:rFonts w:ascii="Times New Roman" w:hAnsi="Times New Roman" w:cs="Times New Roman"/>
                <w:bCs/>
              </w:rPr>
              <w:t xml:space="preserve">Тип </w:t>
            </w:r>
            <w:r w:rsidRPr="003F679D">
              <w:rPr>
                <w:rFonts w:ascii="Times New Roman" w:hAnsi="Times New Roman" w:cs="Times New Roman"/>
                <w:b/>
                <w:bCs/>
              </w:rPr>
              <w:t>Профилактика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определяется Исполнителем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79D">
              <w:rPr>
                <w:rFonts w:ascii="Times New Roman" w:hAnsi="Times New Roman" w:cs="Times New Roman"/>
                <w:bCs/>
              </w:rPr>
              <w:t xml:space="preserve">Тип </w:t>
            </w:r>
            <w:r w:rsidRPr="003F679D">
              <w:rPr>
                <w:rFonts w:ascii="Times New Roman" w:hAnsi="Times New Roman" w:cs="Times New Roman"/>
                <w:b/>
                <w:bCs/>
              </w:rPr>
              <w:t>Модернизация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лимитировано плановой трудоемкостью по договору</w:t>
            </w:r>
          </w:p>
        </w:tc>
      </w:tr>
      <w:tr w:rsidR="003F679D" w:rsidRPr="003F679D" w:rsidTr="009761FE">
        <w:trPr>
          <w:trHeight w:val="371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:rsidR="003F679D" w:rsidRPr="003F679D" w:rsidRDefault="003F679D" w:rsidP="009761F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</w:rPr>
              <w:t>Доступность:</w:t>
            </w:r>
            <w:r w:rsidRPr="003F679D">
              <w:rPr>
                <w:rFonts w:ascii="Times New Roman" w:hAnsi="Times New Roman" w:cs="Times New Roman"/>
              </w:rPr>
              <w:t xml:space="preserve"> 8 х 5</w:t>
            </w:r>
          </w:p>
        </w:tc>
      </w:tr>
      <w:tr w:rsidR="003F679D" w:rsidRPr="003F679D" w:rsidTr="009761FE">
        <w:trPr>
          <w:trHeight w:val="722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3F679D">
            <w:pPr>
              <w:numPr>
                <w:ilvl w:val="0"/>
                <w:numId w:val="12"/>
              </w:numPr>
              <w:tabs>
                <w:tab w:val="clear" w:pos="360"/>
                <w:tab w:val="num" w:pos="176"/>
              </w:tabs>
              <w:spacing w:before="60" w:after="120" w:line="240" w:lineRule="auto"/>
              <w:ind w:left="176" w:hanging="176"/>
              <w:jc w:val="both"/>
              <w:rPr>
                <w:rFonts w:ascii="Times New Roman" w:hAnsi="Times New Roman" w:cs="Times New Roman"/>
                <w:b/>
              </w:rPr>
            </w:pPr>
            <w:r w:rsidRPr="003F679D">
              <w:rPr>
                <w:rFonts w:ascii="Times New Roman" w:hAnsi="Times New Roman" w:cs="Times New Roman"/>
                <w:b/>
              </w:rPr>
              <w:t>Время реакции</w:t>
            </w:r>
            <w:r w:rsidRPr="003F679D">
              <w:rPr>
                <w:rFonts w:ascii="Times New Roman" w:hAnsi="Times New Roman" w:cs="Times New Roman"/>
              </w:rPr>
              <w:t xml:space="preserve"> (принято к рассмотрению или на уточнение)</w:t>
            </w:r>
          </w:p>
        </w:tc>
        <w:tc>
          <w:tcPr>
            <w:tcW w:w="2581" w:type="dxa"/>
            <w:shd w:val="clear" w:color="auto" w:fill="auto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8 часов</w:t>
            </w:r>
          </w:p>
        </w:tc>
      </w:tr>
      <w:tr w:rsidR="003F679D" w:rsidRPr="003F679D" w:rsidTr="009761FE">
        <w:trPr>
          <w:trHeight w:val="722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3F679D">
            <w:pPr>
              <w:numPr>
                <w:ilvl w:val="0"/>
                <w:numId w:val="12"/>
              </w:numPr>
              <w:tabs>
                <w:tab w:val="clear" w:pos="360"/>
                <w:tab w:val="num" w:pos="176"/>
              </w:tabs>
              <w:spacing w:before="60" w:after="120" w:line="240" w:lineRule="auto"/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</w:rPr>
              <w:t xml:space="preserve">Время рассмотрения </w:t>
            </w:r>
            <w:r w:rsidRPr="003F679D">
              <w:rPr>
                <w:rFonts w:ascii="Times New Roman" w:hAnsi="Times New Roman" w:cs="Times New Roman"/>
              </w:rPr>
              <w:t xml:space="preserve">(рассмотрение с передачей в работу или на уточнение) </w:t>
            </w:r>
          </w:p>
        </w:tc>
        <w:tc>
          <w:tcPr>
            <w:tcW w:w="2581" w:type="dxa"/>
            <w:shd w:val="clear" w:color="auto" w:fill="auto"/>
          </w:tcPr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Cs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Критичных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2 (два) рабочих дня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Cs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Важных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3 (три) рабочих дня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Текущих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10 (десять) рабочих дней</w:t>
            </w:r>
          </w:p>
        </w:tc>
      </w:tr>
      <w:tr w:rsidR="003F679D" w:rsidRPr="003F679D" w:rsidTr="009761FE">
        <w:trPr>
          <w:trHeight w:val="150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3F679D">
            <w:pPr>
              <w:numPr>
                <w:ilvl w:val="0"/>
                <w:numId w:val="12"/>
              </w:numPr>
              <w:tabs>
                <w:tab w:val="clear" w:pos="360"/>
                <w:tab w:val="num" w:pos="176"/>
              </w:tabs>
              <w:spacing w:before="60" w:after="120" w:line="240" w:lineRule="auto"/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  <w:b/>
              </w:rPr>
              <w:t>Срок реализации</w:t>
            </w:r>
          </w:p>
        </w:tc>
        <w:tc>
          <w:tcPr>
            <w:tcW w:w="2581" w:type="dxa"/>
          </w:tcPr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Cs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Критичных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– предлагается Заказчиком и согласовывается с Исполнителем;</w:t>
            </w:r>
          </w:p>
          <w:p w:rsidR="003F679D" w:rsidRPr="003F679D" w:rsidRDefault="003F679D" w:rsidP="003F679D">
            <w:pPr>
              <w:numPr>
                <w:ilvl w:val="1"/>
                <w:numId w:val="12"/>
              </w:numPr>
              <w:tabs>
                <w:tab w:val="clear" w:pos="1363"/>
                <w:tab w:val="num" w:pos="205"/>
              </w:tabs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79D">
              <w:rPr>
                <w:rFonts w:ascii="Times New Roman" w:hAnsi="Times New Roman" w:cs="Times New Roman"/>
                <w:b/>
                <w:bCs/>
              </w:rPr>
              <w:t>важных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и </w:t>
            </w:r>
            <w:r w:rsidRPr="003F679D">
              <w:rPr>
                <w:rFonts w:ascii="Times New Roman" w:hAnsi="Times New Roman" w:cs="Times New Roman"/>
                <w:b/>
                <w:bCs/>
              </w:rPr>
              <w:t>текущих</w:t>
            </w:r>
            <w:r w:rsidRPr="003F679D">
              <w:rPr>
                <w:rFonts w:ascii="Times New Roman" w:hAnsi="Times New Roman" w:cs="Times New Roman"/>
                <w:bCs/>
              </w:rPr>
              <w:t xml:space="preserve"> устанавливается Исполнителем при передаче в работу.</w:t>
            </w:r>
          </w:p>
        </w:tc>
      </w:tr>
      <w:tr w:rsidR="003F679D" w:rsidRPr="003F679D" w:rsidTr="009761FE">
        <w:trPr>
          <w:trHeight w:val="539"/>
        </w:trPr>
        <w:tc>
          <w:tcPr>
            <w:tcW w:w="5353" w:type="dxa"/>
            <w:vMerge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679D">
              <w:rPr>
                <w:rFonts w:ascii="Times New Roman" w:hAnsi="Times New Roman" w:cs="Times New Roman"/>
                <w:b/>
              </w:rPr>
              <w:t>Непрерывность</w:t>
            </w:r>
          </w:p>
        </w:tc>
        <w:tc>
          <w:tcPr>
            <w:tcW w:w="2581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F679D">
              <w:rPr>
                <w:rFonts w:ascii="Times New Roman" w:hAnsi="Times New Roman" w:cs="Times New Roman"/>
              </w:rPr>
              <w:t>Возможное время прерывания - 4 часа.</w:t>
            </w:r>
          </w:p>
        </w:tc>
      </w:tr>
    </w:tbl>
    <w:p w:rsidR="003F679D" w:rsidRPr="003F679D" w:rsidRDefault="003F679D" w:rsidP="003F679D">
      <w:pPr>
        <w:pStyle w:val="1"/>
        <w:kinsoku/>
        <w:adjustRightInd/>
        <w:snapToGrid/>
        <w:spacing w:before="120" w:beforeAutospacing="0" w:after="120"/>
        <w:jc w:val="both"/>
        <w:rPr>
          <w:b/>
          <w:szCs w:val="24"/>
          <w:lang w:val="ru-RU"/>
        </w:rPr>
      </w:pPr>
      <w:bookmarkStart w:id="12" w:name="_Toc221589634"/>
      <w:r w:rsidRPr="003F679D">
        <w:rPr>
          <w:b/>
          <w:szCs w:val="24"/>
          <w:lang w:val="ru-RU"/>
        </w:rPr>
        <w:t>Требования к Заказчику</w:t>
      </w:r>
      <w:bookmarkEnd w:id="11"/>
      <w:r w:rsidRPr="003F679D">
        <w:rPr>
          <w:b/>
          <w:szCs w:val="24"/>
          <w:lang w:val="ru-RU"/>
        </w:rPr>
        <w:t xml:space="preserve"> по услугам</w:t>
      </w:r>
      <w:bookmarkEnd w:id="12"/>
    </w:p>
    <w:p w:rsidR="003F679D" w:rsidRPr="003F679D" w:rsidRDefault="003F679D" w:rsidP="003F679D">
      <w:pPr>
        <w:pStyle w:val="BCNormal12"/>
        <w:ind w:left="360"/>
        <w:jc w:val="both"/>
      </w:pPr>
      <w:r w:rsidRPr="003F679D">
        <w:t>Пользователи  должны обладать навыками эксплуатации ПО в части обеспечения своих функциональных обязанностей, знанием технологии работы и умением сформулировать суть проблемы и обосновать уровень ее критичности с точки зрения поддержания технологического процесса, умением проверить результаты внесения изменений на соответствующих исходных данных.</w:t>
      </w:r>
    </w:p>
    <w:p w:rsidR="003F679D" w:rsidRPr="003F679D" w:rsidRDefault="003F679D" w:rsidP="003F679D">
      <w:pPr>
        <w:pStyle w:val="3"/>
        <w:tabs>
          <w:tab w:val="clear" w:pos="720"/>
          <w:tab w:val="num" w:pos="1038"/>
        </w:tabs>
        <w:kinsoku/>
        <w:adjustRightInd/>
        <w:snapToGrid/>
        <w:spacing w:before="120" w:beforeAutospacing="0" w:after="120"/>
        <w:ind w:left="1038"/>
        <w:jc w:val="both"/>
        <w:rPr>
          <w:rFonts w:ascii="Times New Roman" w:hAnsi="Times New Roman"/>
          <w:szCs w:val="24"/>
        </w:rPr>
      </w:pPr>
      <w:bookmarkStart w:id="13" w:name="_Toc218317224"/>
      <w:bookmarkStart w:id="14" w:name="_Toc221589635"/>
      <w:r w:rsidRPr="003F679D">
        <w:rPr>
          <w:rFonts w:ascii="Times New Roman" w:hAnsi="Times New Roman"/>
          <w:szCs w:val="24"/>
        </w:rPr>
        <w:t>Обеспечение работоспособности</w:t>
      </w:r>
      <w:bookmarkEnd w:id="13"/>
      <w:bookmarkEnd w:id="14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8"/>
        <w:gridCol w:w="3960"/>
        <w:gridCol w:w="2400"/>
      </w:tblGrid>
      <w:tr w:rsidR="003F679D" w:rsidRPr="003F679D" w:rsidTr="009761FE">
        <w:trPr>
          <w:cantSplit/>
        </w:trPr>
        <w:tc>
          <w:tcPr>
            <w:tcW w:w="9828" w:type="dxa"/>
            <w:gridSpan w:val="3"/>
            <w:shd w:val="clear" w:color="auto" w:fill="E6E6E6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Функциональность внешней услуги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shd w:val="clear" w:color="auto" w:fill="E6E6E6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Общие требования</w:t>
            </w:r>
          </w:p>
        </w:tc>
        <w:tc>
          <w:tcPr>
            <w:tcW w:w="3960" w:type="dxa"/>
            <w:shd w:val="clear" w:color="auto" w:fill="E6E6E6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Параметр</w:t>
            </w:r>
          </w:p>
        </w:tc>
        <w:tc>
          <w:tcPr>
            <w:tcW w:w="2400" w:type="dxa"/>
            <w:shd w:val="clear" w:color="auto" w:fill="E6E6E6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Значение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 w:val="restart"/>
          </w:tcPr>
          <w:p w:rsidR="003F679D" w:rsidRPr="003F679D" w:rsidRDefault="003F679D" w:rsidP="003F679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Обеспечение работоспособности сервера приложений баз данных </w:t>
            </w:r>
          </w:p>
          <w:p w:rsidR="003F679D" w:rsidRPr="003F679D" w:rsidRDefault="003F679D" w:rsidP="009761FE">
            <w:pPr>
              <w:spacing w:after="0"/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 xml:space="preserve">Доступность. 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24 х 7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Доступность. Срок реализации.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1 час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Непрерывность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98</w:t>
            </w: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%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 w:val="restart"/>
          </w:tcPr>
          <w:p w:rsidR="003F679D" w:rsidRPr="003F679D" w:rsidRDefault="003F679D" w:rsidP="003F679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Администрирование пользователей на сервере приложений баз данных </w:t>
            </w:r>
          </w:p>
          <w:p w:rsidR="003F679D" w:rsidRPr="003F679D" w:rsidRDefault="003F679D" w:rsidP="009761FE">
            <w:pPr>
              <w:spacing w:after="0"/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 xml:space="preserve">Доступность. 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8 х 5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Доступность. Срок реализации.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1 день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Непрерывность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98%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 w:val="restart"/>
          </w:tcPr>
          <w:p w:rsidR="003F679D" w:rsidRPr="003F679D" w:rsidRDefault="003F679D" w:rsidP="003F679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Администрирование базы данных приложений </w:t>
            </w:r>
            <w:r w:rsidRPr="003F679D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</w:p>
          <w:p w:rsidR="003F679D" w:rsidRPr="003F679D" w:rsidRDefault="003F679D" w:rsidP="009761FE">
            <w:p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 xml:space="preserve">Доступность. 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8 х 5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Доступность. Срок реализации.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1 день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Непрерывность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98%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 w:val="restart"/>
          </w:tcPr>
          <w:p w:rsidR="003F679D" w:rsidRPr="003F679D" w:rsidRDefault="003F679D" w:rsidP="003F679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 xml:space="preserve">Обеспечение работоспособности сервера приложений баз данных </w:t>
            </w:r>
          </w:p>
          <w:p w:rsidR="003F679D" w:rsidRPr="003F679D" w:rsidRDefault="003F679D" w:rsidP="009761FE">
            <w:p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cap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 xml:space="preserve">Доступность. 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24 х 7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Доступность. Срок реализации.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1 час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Непрерывность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98%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 w:val="restart"/>
          </w:tcPr>
          <w:p w:rsidR="003F679D" w:rsidRPr="003F679D" w:rsidRDefault="003F679D" w:rsidP="003F679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Поддержка пользователей персональных компьютеров  в рамках работы Модуля</w:t>
            </w: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 xml:space="preserve">Доступность. 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8 х 5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Доступность. Срок реализации.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1 день</w:t>
            </w:r>
          </w:p>
        </w:tc>
      </w:tr>
      <w:tr w:rsidR="003F679D" w:rsidRPr="003F679D" w:rsidTr="009761FE">
        <w:trPr>
          <w:cantSplit/>
        </w:trPr>
        <w:tc>
          <w:tcPr>
            <w:tcW w:w="3468" w:type="dxa"/>
            <w:vMerge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396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Непрерывность</w:t>
            </w:r>
          </w:p>
        </w:tc>
        <w:tc>
          <w:tcPr>
            <w:tcW w:w="240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98%</w:t>
            </w:r>
          </w:p>
        </w:tc>
      </w:tr>
    </w:tbl>
    <w:p w:rsidR="003F679D" w:rsidRPr="003F679D" w:rsidRDefault="003F679D" w:rsidP="003F679D">
      <w:pPr>
        <w:pStyle w:val="1"/>
        <w:suppressAutoHyphens/>
        <w:kinsoku/>
        <w:adjustRightInd/>
        <w:snapToGrid/>
        <w:spacing w:before="120" w:beforeAutospacing="0" w:after="0"/>
        <w:ind w:left="431" w:hanging="431"/>
        <w:jc w:val="both"/>
        <w:rPr>
          <w:b/>
          <w:szCs w:val="24"/>
        </w:rPr>
      </w:pPr>
      <w:bookmarkStart w:id="15" w:name="_Ref221358801"/>
      <w:bookmarkStart w:id="16" w:name="_Toc221589636"/>
      <w:proofErr w:type="spellStart"/>
      <w:r w:rsidRPr="003F679D">
        <w:rPr>
          <w:b/>
          <w:szCs w:val="24"/>
        </w:rPr>
        <w:t>Уровень</w:t>
      </w:r>
      <w:proofErr w:type="spellEnd"/>
      <w:r w:rsidRPr="003F679D">
        <w:rPr>
          <w:b/>
          <w:szCs w:val="24"/>
        </w:rPr>
        <w:t xml:space="preserve"> </w:t>
      </w:r>
      <w:proofErr w:type="spellStart"/>
      <w:r w:rsidRPr="003F679D">
        <w:rPr>
          <w:b/>
          <w:szCs w:val="24"/>
        </w:rPr>
        <w:t>обслуживания</w:t>
      </w:r>
      <w:bookmarkEnd w:id="15"/>
      <w:bookmarkEnd w:id="16"/>
      <w:proofErr w:type="spellEnd"/>
    </w:p>
    <w:p w:rsidR="003F679D" w:rsidRPr="003F679D" w:rsidRDefault="003F679D" w:rsidP="003F679D">
      <w:pPr>
        <w:pStyle w:val="BCNormal12"/>
        <w:ind w:firstLine="432"/>
        <w:jc w:val="both"/>
      </w:pPr>
      <w:r w:rsidRPr="003F679D">
        <w:t>Данный раздел определяет уровень обслуживания по указанным услугам в рамках настоящего SLA.</w:t>
      </w:r>
    </w:p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17" w:name="_Toc221589637"/>
      <w:bookmarkStart w:id="18" w:name="_Toc147212827"/>
      <w:proofErr w:type="spellStart"/>
      <w:r w:rsidRPr="003F679D">
        <w:rPr>
          <w:b/>
          <w:sz w:val="24"/>
          <w:szCs w:val="24"/>
        </w:rPr>
        <w:t>Классификация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инцидентов</w:t>
      </w:r>
      <w:proofErr w:type="spellEnd"/>
      <w:r w:rsidRPr="003F679D">
        <w:rPr>
          <w:b/>
          <w:sz w:val="24"/>
          <w:szCs w:val="24"/>
        </w:rPr>
        <w:t xml:space="preserve"> / </w:t>
      </w:r>
      <w:proofErr w:type="spellStart"/>
      <w:r w:rsidRPr="003F679D">
        <w:rPr>
          <w:b/>
          <w:sz w:val="24"/>
          <w:szCs w:val="24"/>
        </w:rPr>
        <w:t>запросов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на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обслуживание</w:t>
      </w:r>
      <w:bookmarkEnd w:id="17"/>
      <w:proofErr w:type="spellEnd"/>
    </w:p>
    <w:p w:rsidR="003F679D" w:rsidRPr="003F679D" w:rsidRDefault="003F679D" w:rsidP="003F679D">
      <w:pPr>
        <w:pStyle w:val="BCNormal12"/>
        <w:ind w:firstLine="480"/>
        <w:jc w:val="both"/>
      </w:pPr>
      <w:bookmarkStart w:id="19" w:name="OLE_LINK11"/>
      <w:bookmarkStart w:id="20" w:name="OLE_LINK12"/>
      <w:r w:rsidRPr="003F679D">
        <w:t xml:space="preserve">Инциденты / запросы на обслуживание характеризуются: важностью.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77"/>
        <w:gridCol w:w="8015"/>
      </w:tblGrid>
      <w:tr w:rsidR="003F679D" w:rsidRPr="003F679D" w:rsidTr="009761FE">
        <w:trPr>
          <w:tblHeader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after="0"/>
              <w:jc w:val="both"/>
              <w:rPr>
                <w:b/>
                <w:bCs/>
                <w:szCs w:val="24"/>
              </w:rPr>
            </w:pPr>
            <w:bookmarkStart w:id="21" w:name="_Toc147212830"/>
            <w:r w:rsidRPr="003F679D">
              <w:rPr>
                <w:b/>
                <w:bCs/>
                <w:szCs w:val="24"/>
              </w:rPr>
              <w:t>Важность инцидента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Критерий</w:t>
            </w:r>
          </w:p>
        </w:tc>
      </w:tr>
      <w:tr w:rsidR="003F679D" w:rsidRPr="003F679D" w:rsidTr="009761FE">
        <w:tc>
          <w:tcPr>
            <w:tcW w:w="1784" w:type="dxa"/>
            <w:tcBorders>
              <w:top w:val="single" w:sz="6" w:space="0" w:color="000000"/>
            </w:tcBorders>
            <w:vAlign w:val="center"/>
          </w:tcPr>
          <w:p w:rsidR="003F679D" w:rsidRPr="003F679D" w:rsidRDefault="003F679D" w:rsidP="009761FE">
            <w:pPr>
              <w:pStyle w:val="a7"/>
              <w:spacing w:before="0" w:after="0"/>
              <w:jc w:val="both"/>
              <w:rPr>
                <w:b/>
                <w:szCs w:val="24"/>
              </w:rPr>
            </w:pPr>
            <w:r w:rsidRPr="003F679D">
              <w:rPr>
                <w:b/>
                <w:szCs w:val="24"/>
              </w:rPr>
              <w:t>Текущий</w:t>
            </w:r>
          </w:p>
        </w:tc>
        <w:tc>
          <w:tcPr>
            <w:tcW w:w="8164" w:type="dxa"/>
            <w:tcBorders>
              <w:top w:val="single" w:sz="6" w:space="0" w:color="000000"/>
            </w:tcBorders>
          </w:tcPr>
          <w:p w:rsidR="003F679D" w:rsidRPr="003F679D" w:rsidRDefault="003F679D" w:rsidP="009761FE">
            <w:pPr>
              <w:pStyle w:val="aa"/>
              <w:spacing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Не требует срочной реализации</w:t>
            </w:r>
          </w:p>
        </w:tc>
      </w:tr>
      <w:tr w:rsidR="003F679D" w:rsidRPr="003F679D" w:rsidTr="009761FE">
        <w:tc>
          <w:tcPr>
            <w:tcW w:w="1784" w:type="dxa"/>
            <w:vAlign w:val="center"/>
          </w:tcPr>
          <w:p w:rsidR="003F679D" w:rsidRPr="003F679D" w:rsidRDefault="003F679D" w:rsidP="009761FE">
            <w:pPr>
              <w:pStyle w:val="ad"/>
              <w:jc w:val="both"/>
              <w:rPr>
                <w:b/>
                <w:sz w:val="24"/>
                <w:szCs w:val="24"/>
              </w:rPr>
            </w:pPr>
            <w:r w:rsidRPr="003F679D">
              <w:rPr>
                <w:b/>
                <w:sz w:val="24"/>
                <w:szCs w:val="24"/>
              </w:rPr>
              <w:t xml:space="preserve">Важный </w:t>
            </w:r>
          </w:p>
        </w:tc>
        <w:tc>
          <w:tcPr>
            <w:tcW w:w="8164" w:type="dxa"/>
          </w:tcPr>
          <w:p w:rsidR="003F679D" w:rsidRPr="003F679D" w:rsidRDefault="003F679D" w:rsidP="009761FE">
            <w:pPr>
              <w:pStyle w:val="aa"/>
              <w:spacing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Выполнение обязательных операций технологического процесса пользователя осуществляется в нештатном режиме, либо невозможно выполнение вспомогательных операций технологического процесса</w:t>
            </w:r>
          </w:p>
        </w:tc>
      </w:tr>
      <w:tr w:rsidR="003F679D" w:rsidRPr="003F679D" w:rsidTr="009761FE">
        <w:tc>
          <w:tcPr>
            <w:tcW w:w="1784" w:type="dxa"/>
            <w:tcBorders>
              <w:top w:val="single" w:sz="4" w:space="0" w:color="auto"/>
            </w:tcBorders>
            <w:vAlign w:val="center"/>
          </w:tcPr>
          <w:p w:rsidR="003F679D" w:rsidRPr="003F679D" w:rsidRDefault="003F679D" w:rsidP="009761FE">
            <w:pPr>
              <w:pStyle w:val="a7"/>
              <w:spacing w:before="0" w:after="0"/>
              <w:jc w:val="both"/>
              <w:rPr>
                <w:b/>
                <w:szCs w:val="24"/>
              </w:rPr>
            </w:pPr>
            <w:r w:rsidRPr="003F679D">
              <w:rPr>
                <w:b/>
                <w:szCs w:val="24"/>
              </w:rPr>
              <w:t>Критичный</w:t>
            </w:r>
          </w:p>
        </w:tc>
        <w:tc>
          <w:tcPr>
            <w:tcW w:w="8164" w:type="dxa"/>
            <w:tcBorders>
              <w:top w:val="single" w:sz="4" w:space="0" w:color="auto"/>
            </w:tcBorders>
          </w:tcPr>
          <w:p w:rsidR="003F679D" w:rsidRPr="003F679D" w:rsidRDefault="003F679D" w:rsidP="009761FE">
            <w:pPr>
              <w:pStyle w:val="aa"/>
              <w:spacing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 xml:space="preserve">Выполнение обязательных операций технологического процесса пользователя невозможно </w:t>
            </w:r>
          </w:p>
        </w:tc>
      </w:tr>
    </w:tbl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22" w:name="_Toc221589638"/>
      <w:bookmarkEnd w:id="19"/>
      <w:bookmarkEnd w:id="20"/>
      <w:bookmarkEnd w:id="21"/>
      <w:proofErr w:type="spellStart"/>
      <w:r w:rsidRPr="003F679D">
        <w:rPr>
          <w:b/>
          <w:sz w:val="24"/>
          <w:szCs w:val="24"/>
        </w:rPr>
        <w:t>Доступность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обслуживания</w:t>
      </w:r>
      <w:bookmarkEnd w:id="18"/>
      <w:bookmarkEnd w:id="22"/>
      <w:proofErr w:type="spellEnd"/>
    </w:p>
    <w:p w:rsidR="003F679D" w:rsidRPr="003F679D" w:rsidRDefault="003F679D" w:rsidP="003F679D">
      <w:pPr>
        <w:pStyle w:val="BCNormal12"/>
        <w:ind w:firstLine="578"/>
        <w:jc w:val="both"/>
      </w:pPr>
      <w:bookmarkStart w:id="23" w:name="_Toc147212828"/>
      <w:r w:rsidRPr="003F679D">
        <w:t>Время предоставления услуги по сопровождению ПО: с 08</w:t>
      </w:r>
      <w:r w:rsidRPr="003F679D">
        <w:noBreakHyphen/>
        <w:t>30 до 17-20 московского времени по рабочим дням.</w:t>
      </w:r>
    </w:p>
    <w:p w:rsidR="003F679D" w:rsidRPr="003F679D" w:rsidRDefault="003F679D" w:rsidP="003F679D">
      <w:pPr>
        <w:pStyle w:val="BCNormal12"/>
        <w:ind w:firstLine="708"/>
        <w:jc w:val="both"/>
      </w:pPr>
      <w:r w:rsidRPr="003F679D">
        <w:t>Для обеспечения предоставления услуг в дополнительное время Заказчик заблаговременно оповещает Исполнителя. Исполнитель организует работу дополнительной смены специалистов на указанный период.</w:t>
      </w:r>
    </w:p>
    <w:tbl>
      <w:tblPr>
        <w:tblW w:w="89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261"/>
      </w:tblGrid>
      <w:tr w:rsidR="003F679D" w:rsidRPr="003F679D" w:rsidTr="009761FE">
        <w:tc>
          <w:tcPr>
            <w:tcW w:w="2640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Важность инцидента</w:t>
            </w:r>
          </w:p>
        </w:tc>
        <w:tc>
          <w:tcPr>
            <w:tcW w:w="6261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Уровень обслуживания</w:t>
            </w:r>
          </w:p>
        </w:tc>
      </w:tr>
      <w:tr w:rsidR="003F679D" w:rsidRPr="003F679D" w:rsidTr="009761FE">
        <w:tc>
          <w:tcPr>
            <w:tcW w:w="2640" w:type="dxa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Текущий</w:t>
            </w:r>
          </w:p>
        </w:tc>
        <w:tc>
          <w:tcPr>
            <w:tcW w:w="6261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Доступность обслуживания – 8 х 5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Cs/>
                <w:szCs w:val="24"/>
              </w:rPr>
              <w:t>Время рассмотрения – 10 дней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bCs/>
                <w:szCs w:val="24"/>
              </w:rPr>
              <w:t xml:space="preserve">Срок реализации – </w:t>
            </w:r>
            <w:r w:rsidRPr="003F679D">
              <w:rPr>
                <w:rFonts w:ascii="Times New Roman" w:hAnsi="Times New Roman" w:cs="Times New Roman"/>
                <w:szCs w:val="24"/>
              </w:rPr>
              <w:t>определяет Исполнитель</w:t>
            </w:r>
          </w:p>
        </w:tc>
      </w:tr>
      <w:tr w:rsidR="003F679D" w:rsidRPr="003F679D" w:rsidTr="009761FE">
        <w:tc>
          <w:tcPr>
            <w:tcW w:w="2640" w:type="dxa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Важный</w:t>
            </w:r>
          </w:p>
        </w:tc>
        <w:tc>
          <w:tcPr>
            <w:tcW w:w="6261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Доступность обслуживания – 8 х 5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Cs/>
                <w:szCs w:val="24"/>
              </w:rPr>
              <w:t>Время рассмотрения – 3 дня</w:t>
            </w:r>
          </w:p>
          <w:p w:rsidR="003F679D" w:rsidRPr="003F679D" w:rsidRDefault="003F679D" w:rsidP="009761FE">
            <w:pPr>
              <w:pStyle w:val="BCListNumber121"/>
              <w:tabs>
                <w:tab w:val="clear" w:pos="1080"/>
                <w:tab w:val="num" w:pos="1068"/>
              </w:tabs>
              <w:spacing w:before="0" w:after="0"/>
              <w:ind w:left="0" w:firstLine="0"/>
              <w:jc w:val="both"/>
            </w:pPr>
            <w:r w:rsidRPr="003F679D">
              <w:rPr>
                <w:bCs/>
                <w:kern w:val="0"/>
                <w:lang w:eastAsia="ru-RU"/>
              </w:rPr>
              <w:t>Срок реализации</w:t>
            </w:r>
            <w:r w:rsidRPr="003F679D">
              <w:t xml:space="preserve"> – </w:t>
            </w:r>
            <w:r w:rsidRPr="003F679D">
              <w:rPr>
                <w:bCs/>
              </w:rPr>
              <w:t>определяет Исполнитель</w:t>
            </w:r>
          </w:p>
        </w:tc>
      </w:tr>
      <w:tr w:rsidR="003F679D" w:rsidRPr="003F679D" w:rsidTr="009761FE">
        <w:tc>
          <w:tcPr>
            <w:tcW w:w="2640" w:type="dxa"/>
          </w:tcPr>
          <w:p w:rsidR="003F679D" w:rsidRPr="003F679D" w:rsidRDefault="003F679D" w:rsidP="009761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Критичный</w:t>
            </w:r>
          </w:p>
        </w:tc>
        <w:tc>
          <w:tcPr>
            <w:tcW w:w="6261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Доступность обслуживания – 8 х 5</w:t>
            </w:r>
          </w:p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Cs/>
                <w:szCs w:val="24"/>
              </w:rPr>
              <w:t>Время рассмотрения – 2 дня</w:t>
            </w:r>
          </w:p>
          <w:p w:rsidR="003F679D" w:rsidRPr="003F679D" w:rsidRDefault="003F679D" w:rsidP="009761FE">
            <w:pPr>
              <w:pStyle w:val="BCListNumber121"/>
              <w:tabs>
                <w:tab w:val="clear" w:pos="1080"/>
                <w:tab w:val="num" w:pos="1068"/>
              </w:tabs>
              <w:spacing w:before="0" w:after="0"/>
              <w:ind w:left="0" w:right="84" w:firstLine="0"/>
              <w:jc w:val="both"/>
            </w:pPr>
            <w:r w:rsidRPr="003F679D">
              <w:rPr>
                <w:bCs/>
                <w:kern w:val="0"/>
                <w:lang w:eastAsia="ru-RU"/>
              </w:rPr>
              <w:t xml:space="preserve">Срок реализации </w:t>
            </w:r>
            <w:r w:rsidRPr="003F679D">
              <w:rPr>
                <w:kern w:val="0"/>
                <w:lang w:eastAsia="ru-RU"/>
              </w:rPr>
              <w:t xml:space="preserve">– </w:t>
            </w:r>
            <w:r w:rsidRPr="003F679D">
              <w:rPr>
                <w:bCs/>
              </w:rPr>
              <w:t>предлагается Заказчиком и согласовывается с Исполнителем</w:t>
            </w:r>
          </w:p>
        </w:tc>
      </w:tr>
    </w:tbl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24" w:name="_Toc221589639"/>
      <w:bookmarkEnd w:id="23"/>
      <w:proofErr w:type="spellStart"/>
      <w:r w:rsidRPr="003F679D">
        <w:rPr>
          <w:b/>
          <w:sz w:val="24"/>
          <w:szCs w:val="24"/>
        </w:rPr>
        <w:t>Оперативность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обслуживания</w:t>
      </w:r>
      <w:bookmarkEnd w:id="24"/>
      <w:proofErr w:type="spellEnd"/>
    </w:p>
    <w:p w:rsidR="003F679D" w:rsidRPr="003F679D" w:rsidRDefault="003F679D" w:rsidP="003F679D">
      <w:pPr>
        <w:ind w:firstLine="601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 xml:space="preserve">Выделяются следующие показатели оперативности обслуживания: </w:t>
      </w:r>
    </w:p>
    <w:p w:rsidR="003F679D" w:rsidRPr="003F679D" w:rsidRDefault="003F679D" w:rsidP="003F679D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b/>
          <w:szCs w:val="24"/>
        </w:rPr>
        <w:t>Время реакции</w:t>
      </w:r>
      <w:r w:rsidRPr="003F679D">
        <w:rPr>
          <w:rFonts w:ascii="Times New Roman" w:hAnsi="Times New Roman" w:cs="Times New Roman"/>
          <w:szCs w:val="24"/>
        </w:rPr>
        <w:t xml:space="preserve"> – максимальное время от поступления запроса на обслуживания или наступления инцидента до момента начала работ по диагностике этого запроса на обслуживания или инцидента (принятие к рассмотрению или возврат на уточнение).</w:t>
      </w:r>
    </w:p>
    <w:p w:rsidR="003F679D" w:rsidRPr="003F679D" w:rsidRDefault="003F679D" w:rsidP="003F679D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b/>
          <w:szCs w:val="24"/>
        </w:rPr>
        <w:t>Время диагностики</w:t>
      </w:r>
      <w:r w:rsidRPr="003F679D">
        <w:rPr>
          <w:rFonts w:ascii="Times New Roman" w:hAnsi="Times New Roman" w:cs="Times New Roman"/>
          <w:szCs w:val="24"/>
        </w:rPr>
        <w:t xml:space="preserve"> – максимальное время необходимое для диагностики и классификации инцидента или запроса на обслуживания (рассмотрение с передачей в работу или возвратом на уточнение).</w:t>
      </w:r>
    </w:p>
    <w:p w:rsidR="003F679D" w:rsidRPr="003F679D" w:rsidRDefault="003F679D" w:rsidP="003F679D">
      <w:pPr>
        <w:ind w:left="708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Результатом проведенной диагностики является сообщение пользователю времени устранения инцидента или выполнения запроса на обслуживание. Также в результате диагностики  возможно изменение приоритета или сложности инцидента, что может привести к увеличению времени устранения инцидента.</w:t>
      </w:r>
    </w:p>
    <w:p w:rsidR="003F679D" w:rsidRPr="003F679D" w:rsidRDefault="003F679D" w:rsidP="003F679D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b/>
          <w:szCs w:val="24"/>
        </w:rPr>
        <w:t>Время устранения</w:t>
      </w:r>
      <w:r w:rsidRPr="003F679D">
        <w:rPr>
          <w:rFonts w:ascii="Times New Roman" w:hAnsi="Times New Roman" w:cs="Times New Roman"/>
          <w:szCs w:val="24"/>
        </w:rPr>
        <w:t xml:space="preserve"> – максимальное время по устранению инцидента или выполнения запроса на обслуживания (время в работе до готовности). </w:t>
      </w:r>
    </w:p>
    <w:p w:rsidR="003F679D" w:rsidRPr="003F679D" w:rsidRDefault="003F679D" w:rsidP="003F679D">
      <w:pPr>
        <w:ind w:left="360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Важность запроса определяет требования по оперативности обслуживания, соответственно, при планировании работ по важным запросам Исполнителю необходимо резервировать ресурсы, необходимые для обеспечения заданной оперативности: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3120"/>
        <w:gridCol w:w="2986"/>
        <w:gridCol w:w="1985"/>
      </w:tblGrid>
      <w:tr w:rsidR="003F679D" w:rsidRPr="003F679D" w:rsidTr="009761FE">
        <w:trPr>
          <w:cantSplit/>
          <w:trHeight w:val="641"/>
          <w:tblHeader/>
        </w:trPr>
        <w:tc>
          <w:tcPr>
            <w:tcW w:w="1548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szCs w:val="24"/>
              </w:rPr>
            </w:pPr>
            <w:r w:rsidRPr="003F679D">
              <w:rPr>
                <w:b/>
                <w:szCs w:val="24"/>
              </w:rPr>
              <w:t>Важность инцидента</w:t>
            </w:r>
          </w:p>
        </w:tc>
        <w:tc>
          <w:tcPr>
            <w:tcW w:w="3120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Время реакции</w:t>
            </w:r>
          </w:p>
        </w:tc>
        <w:tc>
          <w:tcPr>
            <w:tcW w:w="2986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Время диагностики</w:t>
            </w:r>
          </w:p>
        </w:tc>
        <w:tc>
          <w:tcPr>
            <w:tcW w:w="1985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Время устранения</w:t>
            </w:r>
          </w:p>
        </w:tc>
      </w:tr>
      <w:tr w:rsidR="003F679D" w:rsidRPr="003F679D" w:rsidTr="009761FE">
        <w:trPr>
          <w:cantSplit/>
          <w:trHeight w:val="750"/>
        </w:trPr>
        <w:tc>
          <w:tcPr>
            <w:tcW w:w="1548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Текущий</w:t>
            </w:r>
          </w:p>
        </w:tc>
        <w:tc>
          <w:tcPr>
            <w:tcW w:w="312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В течение 3 рабочих дней момента поступления запроса</w:t>
            </w:r>
          </w:p>
        </w:tc>
        <w:tc>
          <w:tcPr>
            <w:tcW w:w="2986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В течение 10 рабочих дней момента принятия запроса Исполнителем</w:t>
            </w:r>
          </w:p>
        </w:tc>
        <w:tc>
          <w:tcPr>
            <w:tcW w:w="1985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Устанавливается Исполнителем</w:t>
            </w:r>
          </w:p>
        </w:tc>
      </w:tr>
      <w:tr w:rsidR="003F679D" w:rsidRPr="003F679D" w:rsidTr="009761FE">
        <w:trPr>
          <w:cantSplit/>
          <w:trHeight w:val="750"/>
        </w:trPr>
        <w:tc>
          <w:tcPr>
            <w:tcW w:w="1548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Важный</w:t>
            </w:r>
          </w:p>
        </w:tc>
        <w:tc>
          <w:tcPr>
            <w:tcW w:w="312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К началу следующего рабочего дня с момента поступления запроса</w:t>
            </w:r>
          </w:p>
        </w:tc>
        <w:tc>
          <w:tcPr>
            <w:tcW w:w="2986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В течение 3 рабочих дней с момента принятия запроса Исполнителем</w:t>
            </w:r>
          </w:p>
        </w:tc>
        <w:tc>
          <w:tcPr>
            <w:tcW w:w="1985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Устанавливается Исполнителем</w:t>
            </w:r>
          </w:p>
        </w:tc>
      </w:tr>
      <w:tr w:rsidR="003F679D" w:rsidRPr="003F679D" w:rsidTr="009761FE">
        <w:trPr>
          <w:cantSplit/>
          <w:trHeight w:val="750"/>
        </w:trPr>
        <w:tc>
          <w:tcPr>
            <w:tcW w:w="1548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Критичный</w:t>
            </w:r>
          </w:p>
        </w:tc>
        <w:tc>
          <w:tcPr>
            <w:tcW w:w="3120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К началу следующего рабочего дня с момента поступления запроса</w:t>
            </w:r>
          </w:p>
        </w:tc>
        <w:tc>
          <w:tcPr>
            <w:tcW w:w="2986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В течение 2 рабочих  дней с момента поступления запроса</w:t>
            </w:r>
          </w:p>
        </w:tc>
        <w:tc>
          <w:tcPr>
            <w:tcW w:w="1985" w:type="dxa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bCs/>
                <w:szCs w:val="24"/>
              </w:rPr>
              <w:t>Предлагается Заказчиком и согласовывается с Исполнителем</w:t>
            </w:r>
          </w:p>
        </w:tc>
      </w:tr>
    </w:tbl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  <w:lang w:val="ru-RU"/>
        </w:rPr>
      </w:pPr>
      <w:bookmarkStart w:id="25" w:name="_Toc221589640"/>
      <w:r w:rsidRPr="003F679D">
        <w:rPr>
          <w:b/>
          <w:sz w:val="24"/>
          <w:szCs w:val="24"/>
          <w:lang w:val="ru-RU"/>
        </w:rPr>
        <w:t>Порядок инициации, эскалации, отслеживания и закрытия инцидентов / запросов на обслуживание</w:t>
      </w:r>
      <w:bookmarkEnd w:id="25"/>
    </w:p>
    <w:p w:rsidR="003F679D" w:rsidRPr="003F679D" w:rsidRDefault="003F679D" w:rsidP="003F679D">
      <w:pPr>
        <w:pStyle w:val="BCNormal12"/>
        <w:spacing w:before="0" w:beforeAutospacing="0" w:after="0"/>
        <w:jc w:val="both"/>
      </w:pPr>
      <w:r w:rsidRPr="003F679D">
        <w:t xml:space="preserve">Инициация, отслеживание и закрытие инцидентов/запросов на обслуживание регламентировано «Регламентом взаимодействия» (раздел </w:t>
      </w:r>
      <w:r w:rsidRPr="003F679D">
        <w:fldChar w:fldCharType="begin"/>
      </w:r>
      <w:r w:rsidRPr="003F679D">
        <w:instrText xml:space="preserve"> REF _Ref221358768 \r \h  \* MERGEFORMAT </w:instrText>
      </w:r>
      <w:r w:rsidRPr="003F679D">
        <w:fldChar w:fldCharType="separate"/>
      </w:r>
      <w:r w:rsidR="00E9017F">
        <w:t>8</w:t>
      </w:r>
      <w:r w:rsidRPr="003F679D">
        <w:fldChar w:fldCharType="end"/>
      </w:r>
      <w:r w:rsidRPr="003F679D">
        <w:t xml:space="preserve"> </w:t>
      </w:r>
      <w:r w:rsidRPr="003F679D">
        <w:rPr>
          <w:lang w:val="en-US"/>
        </w:rPr>
        <w:t>SLA</w:t>
      </w:r>
      <w:r w:rsidRPr="003F679D">
        <w:t>).</w:t>
      </w:r>
    </w:p>
    <w:p w:rsidR="003F679D" w:rsidRPr="003F679D" w:rsidRDefault="003F679D" w:rsidP="003F679D">
      <w:pPr>
        <w:spacing w:after="0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Эскалация инцидента может быть:</w:t>
      </w:r>
    </w:p>
    <w:p w:rsidR="003F679D" w:rsidRPr="003F679D" w:rsidRDefault="003F679D" w:rsidP="003F67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 xml:space="preserve">Функциональная (горизонтальная) – заключается в привлечении большего количества специалистов (возможно из разных ИТ-подразделений), предоставлении дополнительных прав, применяется для реализации запросов уровня </w:t>
      </w:r>
      <w:r w:rsidRPr="003F679D">
        <w:rPr>
          <w:rFonts w:ascii="Times New Roman" w:hAnsi="Times New Roman" w:cs="Times New Roman"/>
          <w:b/>
          <w:bCs/>
          <w:szCs w:val="24"/>
        </w:rPr>
        <w:t>критичный</w:t>
      </w:r>
      <w:r w:rsidRPr="003F679D">
        <w:rPr>
          <w:rFonts w:ascii="Times New Roman" w:hAnsi="Times New Roman" w:cs="Times New Roman"/>
          <w:szCs w:val="24"/>
        </w:rPr>
        <w:t>;</w:t>
      </w:r>
    </w:p>
    <w:p w:rsidR="003F679D" w:rsidRPr="003F679D" w:rsidRDefault="003F679D" w:rsidP="003F679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Иерархическая (вертикальная) – означает переход на более высокий уровень иерархии в организации, в связи с недостатком организационных полномочий или ресурсов на текущем уровне, применяется в случае невозможности принятия запроса Исполнителем при отказе Заказчика уточнить запрос, или при отсутствии технической возможности реализации запроса уровня критичный в установленные Заказчиком сроки.</w:t>
      </w:r>
    </w:p>
    <w:p w:rsidR="003F679D" w:rsidRPr="003F679D" w:rsidRDefault="003F679D" w:rsidP="003F679D">
      <w:pPr>
        <w:spacing w:after="0"/>
        <w:ind w:left="720"/>
        <w:jc w:val="both"/>
        <w:rPr>
          <w:rFonts w:ascii="Times New Roman" w:hAnsi="Times New Roman" w:cs="Times New Roman"/>
          <w:szCs w:val="24"/>
        </w:rPr>
      </w:pPr>
    </w:p>
    <w:p w:rsidR="003F679D" w:rsidRPr="003F679D" w:rsidRDefault="003F679D" w:rsidP="003F679D">
      <w:pPr>
        <w:pStyle w:val="1"/>
        <w:suppressAutoHyphens/>
        <w:kinsoku/>
        <w:adjustRightInd/>
        <w:snapToGrid/>
        <w:spacing w:before="0" w:beforeAutospacing="0" w:after="120"/>
        <w:ind w:left="431" w:hanging="431"/>
        <w:jc w:val="both"/>
        <w:rPr>
          <w:b/>
          <w:szCs w:val="24"/>
        </w:rPr>
      </w:pPr>
      <w:bookmarkStart w:id="26" w:name="_Toc221589641"/>
      <w:proofErr w:type="spellStart"/>
      <w:r w:rsidRPr="003F679D">
        <w:rPr>
          <w:b/>
          <w:szCs w:val="24"/>
        </w:rPr>
        <w:t>Мониторинг</w:t>
      </w:r>
      <w:bookmarkEnd w:id="26"/>
      <w:proofErr w:type="spellEnd"/>
    </w:p>
    <w:p w:rsidR="003F679D" w:rsidRPr="003F679D" w:rsidRDefault="003F679D" w:rsidP="003F679D">
      <w:pPr>
        <w:pStyle w:val="BCNormal12"/>
        <w:ind w:firstLine="708"/>
        <w:jc w:val="both"/>
      </w:pPr>
      <w:r w:rsidRPr="003F679D">
        <w:t>Заказчик осуществляет текущий мониторинг и контроль хода и качества выполнения работ по оказанию предусматриваемых договором услуг. Для решения этой задачи Исполнитель обязан предоставлять Заказчику доступ к Ресурсу поддержки пользователей: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056"/>
        <w:gridCol w:w="3000"/>
        <w:gridCol w:w="2387"/>
      </w:tblGrid>
      <w:tr w:rsidR="003F679D" w:rsidRPr="003F679D" w:rsidTr="009761FE">
        <w:trPr>
          <w:tblHeader/>
        </w:trPr>
        <w:tc>
          <w:tcPr>
            <w:tcW w:w="588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6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№</w:t>
            </w:r>
          </w:p>
        </w:tc>
        <w:tc>
          <w:tcPr>
            <w:tcW w:w="4056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6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Контролируемая информация</w:t>
            </w:r>
          </w:p>
        </w:tc>
        <w:tc>
          <w:tcPr>
            <w:tcW w:w="3000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6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Порядок предоставления</w:t>
            </w:r>
          </w:p>
        </w:tc>
        <w:tc>
          <w:tcPr>
            <w:tcW w:w="2387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6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Форма</w:t>
            </w:r>
          </w:p>
        </w:tc>
      </w:tr>
      <w:tr w:rsidR="003F679D" w:rsidRPr="003F679D" w:rsidTr="009761FE">
        <w:trPr>
          <w:trHeight w:val="800"/>
        </w:trPr>
        <w:tc>
          <w:tcPr>
            <w:tcW w:w="588" w:type="dxa"/>
          </w:tcPr>
          <w:p w:rsidR="003F679D" w:rsidRPr="003F679D" w:rsidRDefault="003F679D" w:rsidP="003F679D">
            <w:pPr>
              <w:pStyle w:val="aa"/>
              <w:numPr>
                <w:ilvl w:val="0"/>
                <w:numId w:val="5"/>
              </w:numPr>
              <w:tabs>
                <w:tab w:val="clear" w:pos="720"/>
                <w:tab w:val="num" w:pos="240"/>
              </w:tabs>
              <w:kinsoku/>
              <w:overflowPunct w:val="0"/>
              <w:autoSpaceDE w:val="0"/>
              <w:autoSpaceDN w:val="0"/>
              <w:snapToGrid/>
              <w:spacing w:before="0" w:beforeAutospacing="0" w:after="0"/>
              <w:ind w:left="240" w:hanging="24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4056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Уведомление о невозможности принятия запроса Исполнителем при отказе Заказчика уточнить запрос.</w:t>
            </w:r>
          </w:p>
        </w:tc>
        <w:tc>
          <w:tcPr>
            <w:tcW w:w="3000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В течение 3-х рабочих дней с момента передачи запроса на уточнение.</w:t>
            </w:r>
          </w:p>
        </w:tc>
        <w:tc>
          <w:tcPr>
            <w:tcW w:w="2387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 xml:space="preserve">Ресурс поддержки пользователей </w:t>
            </w:r>
          </w:p>
        </w:tc>
      </w:tr>
      <w:tr w:rsidR="003F679D" w:rsidRPr="003F679D" w:rsidTr="009761FE">
        <w:tc>
          <w:tcPr>
            <w:tcW w:w="588" w:type="dxa"/>
          </w:tcPr>
          <w:p w:rsidR="003F679D" w:rsidRPr="003F679D" w:rsidRDefault="003F679D" w:rsidP="003F679D">
            <w:pPr>
              <w:pStyle w:val="aa"/>
              <w:numPr>
                <w:ilvl w:val="0"/>
                <w:numId w:val="5"/>
              </w:numPr>
              <w:tabs>
                <w:tab w:val="clear" w:pos="720"/>
                <w:tab w:val="num" w:pos="240"/>
              </w:tabs>
              <w:kinsoku/>
              <w:overflowPunct w:val="0"/>
              <w:autoSpaceDE w:val="0"/>
              <w:autoSpaceDN w:val="0"/>
              <w:snapToGrid/>
              <w:spacing w:before="0" w:beforeAutospacing="0" w:after="0"/>
              <w:ind w:left="240" w:hanging="24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4056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Уведомление об отсутствии технической возможности реализации запроса уровня критичный в установленные Заказчиком сроки.</w:t>
            </w:r>
          </w:p>
        </w:tc>
        <w:tc>
          <w:tcPr>
            <w:tcW w:w="3000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Немедленно после принятия решения о невозможности решения проблемы (не более 5-ти рабочих дней).</w:t>
            </w:r>
          </w:p>
        </w:tc>
        <w:tc>
          <w:tcPr>
            <w:tcW w:w="2387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 xml:space="preserve">Ресурс поддержки пользователей </w:t>
            </w:r>
          </w:p>
        </w:tc>
      </w:tr>
    </w:tbl>
    <w:p w:rsidR="003F679D" w:rsidRPr="003F679D" w:rsidRDefault="003F679D" w:rsidP="003F679D">
      <w:pPr>
        <w:pStyle w:val="1"/>
        <w:suppressAutoHyphens/>
        <w:kinsoku/>
        <w:adjustRightInd/>
        <w:snapToGrid/>
        <w:spacing w:before="120" w:beforeAutospacing="0" w:after="120"/>
        <w:ind w:left="431" w:hanging="431"/>
        <w:jc w:val="both"/>
        <w:rPr>
          <w:b/>
          <w:szCs w:val="24"/>
        </w:rPr>
      </w:pPr>
      <w:bookmarkStart w:id="27" w:name="_Toc147212834"/>
      <w:bookmarkStart w:id="28" w:name="_Toc221589642"/>
      <w:proofErr w:type="spellStart"/>
      <w:r w:rsidRPr="003F679D">
        <w:rPr>
          <w:b/>
          <w:szCs w:val="24"/>
        </w:rPr>
        <w:t>Форс-мажорные</w:t>
      </w:r>
      <w:proofErr w:type="spellEnd"/>
      <w:r w:rsidRPr="003F679D">
        <w:rPr>
          <w:b/>
          <w:szCs w:val="24"/>
        </w:rPr>
        <w:t xml:space="preserve"> </w:t>
      </w:r>
      <w:proofErr w:type="spellStart"/>
      <w:r w:rsidRPr="003F679D">
        <w:rPr>
          <w:b/>
          <w:szCs w:val="24"/>
        </w:rPr>
        <w:t>обстоятельства</w:t>
      </w:r>
      <w:bookmarkEnd w:id="27"/>
      <w:bookmarkEnd w:id="28"/>
      <w:proofErr w:type="spellEnd"/>
    </w:p>
    <w:p w:rsidR="003F679D" w:rsidRPr="003F679D" w:rsidRDefault="003F679D" w:rsidP="003F679D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r w:rsidRPr="003F679D">
        <w:rPr>
          <w:rFonts w:ascii="Times New Roman" w:hAnsi="Times New Roman" w:cs="Times New Roman"/>
          <w:szCs w:val="24"/>
        </w:rPr>
        <w:t>В случае, если Исполнитель предвидит, что исполнение обязательств по SLA в полном объеме невозможно, Исполнитель должен немедленно уведомить Контактное лицо Заказчика и при необходимости разработать совместный план действий по разрешению нештатной ситуации.</w:t>
      </w:r>
    </w:p>
    <w:p w:rsidR="003F679D" w:rsidRPr="003F679D" w:rsidRDefault="003F679D" w:rsidP="003F679D">
      <w:pPr>
        <w:ind w:firstLine="709"/>
        <w:jc w:val="both"/>
        <w:rPr>
          <w:rFonts w:ascii="Times New Roman" w:hAnsi="Times New Roman" w:cs="Times New Roman"/>
          <w:szCs w:val="24"/>
        </w:rPr>
      </w:pPr>
    </w:p>
    <w:p w:rsidR="003F679D" w:rsidRPr="003F679D" w:rsidRDefault="003F679D" w:rsidP="003F679D">
      <w:pPr>
        <w:pStyle w:val="1"/>
        <w:suppressAutoHyphens/>
        <w:kinsoku/>
        <w:adjustRightInd/>
        <w:snapToGrid/>
        <w:spacing w:before="0" w:beforeAutospacing="0"/>
        <w:ind w:left="431" w:hanging="431"/>
        <w:jc w:val="both"/>
        <w:rPr>
          <w:b/>
          <w:szCs w:val="24"/>
          <w:lang w:val="ru-RU"/>
        </w:rPr>
      </w:pPr>
      <w:bookmarkStart w:id="29" w:name="_Toc218317232"/>
      <w:bookmarkStart w:id="30" w:name="_Toc221589643"/>
      <w:bookmarkStart w:id="31" w:name="_Ref225842567"/>
      <w:bookmarkStart w:id="32" w:name="_Ref221358768"/>
      <w:bookmarkStart w:id="33" w:name="_Toc221589649"/>
      <w:r w:rsidRPr="003F679D">
        <w:rPr>
          <w:b/>
          <w:szCs w:val="24"/>
          <w:lang w:val="ru-RU"/>
        </w:rPr>
        <w:t xml:space="preserve">Представители </w:t>
      </w:r>
      <w:r w:rsidRPr="003F679D">
        <w:rPr>
          <w:b/>
          <w:szCs w:val="24"/>
        </w:rPr>
        <w:t>C</w:t>
      </w:r>
      <w:proofErr w:type="spellStart"/>
      <w:r w:rsidRPr="003F679D">
        <w:rPr>
          <w:b/>
          <w:szCs w:val="24"/>
          <w:lang w:val="ru-RU"/>
        </w:rPr>
        <w:t>торон</w:t>
      </w:r>
      <w:proofErr w:type="spellEnd"/>
      <w:r w:rsidRPr="003F679D">
        <w:rPr>
          <w:b/>
          <w:szCs w:val="24"/>
          <w:lang w:val="ru-RU"/>
        </w:rPr>
        <w:t xml:space="preserve"> и их контакты</w:t>
      </w:r>
      <w:bookmarkEnd w:id="29"/>
      <w:bookmarkEnd w:id="30"/>
      <w:bookmarkEnd w:id="31"/>
    </w:p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  <w:lang w:val="ru-RU"/>
        </w:rPr>
      </w:pPr>
      <w:bookmarkStart w:id="34" w:name="_Toc218317233"/>
      <w:bookmarkStart w:id="35" w:name="_Toc221589644"/>
      <w:r w:rsidRPr="003F679D">
        <w:rPr>
          <w:b/>
          <w:sz w:val="24"/>
          <w:szCs w:val="24"/>
          <w:lang w:val="ru-RU"/>
        </w:rPr>
        <w:t>Задачи и ответственность представителей Исполнителя</w:t>
      </w:r>
      <w:bookmarkEnd w:id="34"/>
      <w:bookmarkEnd w:id="35"/>
    </w:p>
    <w:p w:rsidR="003F679D" w:rsidRPr="003F679D" w:rsidRDefault="003F679D" w:rsidP="003F679D">
      <w:pPr>
        <w:pStyle w:val="BCNormal12"/>
        <w:jc w:val="both"/>
      </w:pPr>
      <w:r w:rsidRPr="003F679D">
        <w:t xml:space="preserve">Настоящее SLA регламентирует роли, задачи и ответственность представителей Исполнителя, перечисленные в таблице: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8"/>
        <w:gridCol w:w="2249"/>
        <w:gridCol w:w="3449"/>
        <w:gridCol w:w="2163"/>
      </w:tblGrid>
      <w:tr w:rsidR="003F679D" w:rsidRPr="003F679D" w:rsidTr="009761FE">
        <w:trPr>
          <w:trHeight w:val="176"/>
          <w:tblHeader/>
        </w:trPr>
        <w:tc>
          <w:tcPr>
            <w:tcW w:w="2028" w:type="dxa"/>
            <w:shd w:val="clear" w:color="auto" w:fill="E6E6E6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Уровень ответственности</w:t>
            </w:r>
          </w:p>
        </w:tc>
        <w:tc>
          <w:tcPr>
            <w:tcW w:w="2249" w:type="dxa"/>
            <w:shd w:val="clear" w:color="auto" w:fill="E6E6E6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Роль</w:t>
            </w:r>
          </w:p>
        </w:tc>
        <w:tc>
          <w:tcPr>
            <w:tcW w:w="3449" w:type="dxa"/>
            <w:shd w:val="clear" w:color="auto" w:fill="E6E6E6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Задачи</w:t>
            </w:r>
          </w:p>
        </w:tc>
        <w:tc>
          <w:tcPr>
            <w:tcW w:w="2163" w:type="dxa"/>
            <w:shd w:val="clear" w:color="auto" w:fill="E6E6E6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Ответственность</w:t>
            </w:r>
          </w:p>
        </w:tc>
      </w:tr>
      <w:tr w:rsidR="003F679D" w:rsidRPr="003F679D" w:rsidTr="009761FE">
        <w:trPr>
          <w:trHeight w:val="472"/>
        </w:trPr>
        <w:tc>
          <w:tcPr>
            <w:tcW w:w="2028" w:type="dxa"/>
          </w:tcPr>
          <w:p w:rsidR="003F679D" w:rsidRPr="003F679D" w:rsidRDefault="003F679D" w:rsidP="003F679D">
            <w:pPr>
              <w:pStyle w:val="aa"/>
              <w:numPr>
                <w:ilvl w:val="0"/>
                <w:numId w:val="6"/>
              </w:numPr>
              <w:kinsoku/>
              <w:overflowPunct w:val="0"/>
              <w:autoSpaceDE w:val="0"/>
              <w:autoSpaceDN w:val="0"/>
              <w:snapToGrid/>
              <w:spacing w:before="0" w:beforeAutospacing="0" w:after="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2249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Уполномоченный представитель Исполнителя</w:t>
            </w:r>
          </w:p>
        </w:tc>
        <w:tc>
          <w:tcPr>
            <w:tcW w:w="3449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Постановка задач, взаимодействие с Заказчиком по разрешению запросов.</w:t>
            </w:r>
          </w:p>
        </w:tc>
        <w:tc>
          <w:tcPr>
            <w:tcW w:w="2163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Обеспечение качества услуг</w:t>
            </w:r>
          </w:p>
        </w:tc>
      </w:tr>
      <w:tr w:rsidR="003F679D" w:rsidRPr="003F679D" w:rsidTr="009761FE">
        <w:trPr>
          <w:trHeight w:val="624"/>
        </w:trPr>
        <w:tc>
          <w:tcPr>
            <w:tcW w:w="2028" w:type="dxa"/>
          </w:tcPr>
          <w:p w:rsidR="003F679D" w:rsidRPr="003F679D" w:rsidRDefault="003F679D" w:rsidP="003F679D">
            <w:pPr>
              <w:pStyle w:val="aa"/>
              <w:numPr>
                <w:ilvl w:val="0"/>
                <w:numId w:val="6"/>
              </w:numPr>
              <w:kinsoku/>
              <w:overflowPunct w:val="0"/>
              <w:autoSpaceDE w:val="0"/>
              <w:autoSpaceDN w:val="0"/>
              <w:snapToGrid/>
              <w:spacing w:before="0" w:beforeAutospacing="0" w:after="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2249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Контролирующий представитель Исполнителя</w:t>
            </w:r>
          </w:p>
        </w:tc>
        <w:tc>
          <w:tcPr>
            <w:tcW w:w="3449" w:type="dxa"/>
          </w:tcPr>
          <w:p w:rsidR="003F679D" w:rsidRPr="003F679D" w:rsidRDefault="003F679D" w:rsidP="009761FE">
            <w:pPr>
              <w:pStyle w:val="aa"/>
              <w:spacing w:before="0" w:beforeAutospacing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Контроль персонала Исполнителя, взаимодействие с Заказчиком по разрешению запросов, носящих организационный характер</w:t>
            </w:r>
          </w:p>
        </w:tc>
        <w:tc>
          <w:tcPr>
            <w:tcW w:w="2163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Соблюдение условий SLA</w:t>
            </w:r>
          </w:p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</w:p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</w:p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</w:p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</w:p>
        </w:tc>
      </w:tr>
    </w:tbl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  <w:lang w:val="ru-RU"/>
        </w:rPr>
      </w:pPr>
      <w:bookmarkStart w:id="36" w:name="_Toc218317234"/>
      <w:bookmarkStart w:id="37" w:name="_Toc221589645"/>
      <w:r w:rsidRPr="003F679D">
        <w:rPr>
          <w:b/>
          <w:sz w:val="24"/>
          <w:szCs w:val="24"/>
          <w:lang w:val="ru-RU"/>
        </w:rPr>
        <w:t>Задачи и ответственность представителей Заказчика</w:t>
      </w:r>
      <w:bookmarkEnd w:id="36"/>
      <w:bookmarkEnd w:id="37"/>
    </w:p>
    <w:p w:rsidR="003F679D" w:rsidRPr="003F679D" w:rsidRDefault="003F679D" w:rsidP="003F679D">
      <w:pPr>
        <w:pStyle w:val="BCNormal12"/>
        <w:jc w:val="both"/>
      </w:pPr>
      <w:r w:rsidRPr="003F679D">
        <w:t xml:space="preserve">Настоящее SLA регламентирует роли, задачи и ответственность представителей Заказчика, перечисленные в таблице: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88"/>
        <w:gridCol w:w="3907"/>
        <w:gridCol w:w="2126"/>
      </w:tblGrid>
      <w:tr w:rsidR="003F679D" w:rsidRPr="003F679D" w:rsidTr="009761FE">
        <w:trPr>
          <w:trHeight w:val="175"/>
          <w:tblHeader/>
        </w:trPr>
        <w:tc>
          <w:tcPr>
            <w:tcW w:w="1668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Уровень ответствен</w:t>
            </w:r>
            <w:r w:rsidRPr="003F679D">
              <w:rPr>
                <w:b/>
                <w:bCs/>
                <w:szCs w:val="24"/>
                <w:lang w:val="en-US"/>
              </w:rPr>
              <w:t>-</w:t>
            </w:r>
            <w:proofErr w:type="spellStart"/>
            <w:r w:rsidRPr="003F679D">
              <w:rPr>
                <w:b/>
                <w:bCs/>
                <w:szCs w:val="24"/>
              </w:rPr>
              <w:t>ности</w:t>
            </w:r>
            <w:proofErr w:type="spellEnd"/>
          </w:p>
        </w:tc>
        <w:tc>
          <w:tcPr>
            <w:tcW w:w="2188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Роль</w:t>
            </w:r>
          </w:p>
        </w:tc>
        <w:tc>
          <w:tcPr>
            <w:tcW w:w="3907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Задачи</w:t>
            </w:r>
          </w:p>
        </w:tc>
        <w:tc>
          <w:tcPr>
            <w:tcW w:w="2126" w:type="dxa"/>
            <w:shd w:val="clear" w:color="auto" w:fill="E6E6E6"/>
            <w:vAlign w:val="center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b/>
                <w:bCs/>
                <w:szCs w:val="24"/>
              </w:rPr>
            </w:pPr>
            <w:r w:rsidRPr="003F679D">
              <w:rPr>
                <w:b/>
                <w:bCs/>
                <w:szCs w:val="24"/>
              </w:rPr>
              <w:t>Ответственность</w:t>
            </w:r>
          </w:p>
        </w:tc>
      </w:tr>
      <w:tr w:rsidR="003F679D" w:rsidRPr="003F679D" w:rsidTr="009761FE">
        <w:trPr>
          <w:trHeight w:val="472"/>
        </w:trPr>
        <w:tc>
          <w:tcPr>
            <w:tcW w:w="1668" w:type="dxa"/>
          </w:tcPr>
          <w:p w:rsidR="003F679D" w:rsidRPr="003F679D" w:rsidRDefault="003F679D" w:rsidP="003F679D">
            <w:pPr>
              <w:pStyle w:val="aa"/>
              <w:numPr>
                <w:ilvl w:val="0"/>
                <w:numId w:val="7"/>
              </w:numPr>
              <w:kinsoku/>
              <w:overflowPunct w:val="0"/>
              <w:autoSpaceDE w:val="0"/>
              <w:autoSpaceDN w:val="0"/>
              <w:snapToGrid/>
              <w:spacing w:before="0" w:beforeAutospacing="0" w:after="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2188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 xml:space="preserve">Уполномоченный представитель Заказчика </w:t>
            </w:r>
          </w:p>
        </w:tc>
        <w:tc>
          <w:tcPr>
            <w:tcW w:w="3907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 xml:space="preserve">Контроль качества услуг, предоставляемых Исполнителем. </w:t>
            </w:r>
          </w:p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Взаимодействие с Исполнителем по разрешению проблем, носящих организационный характер.</w:t>
            </w:r>
          </w:p>
        </w:tc>
        <w:tc>
          <w:tcPr>
            <w:tcW w:w="2126" w:type="dxa"/>
          </w:tcPr>
          <w:p w:rsidR="003F679D" w:rsidRPr="003F679D" w:rsidRDefault="003F679D" w:rsidP="009761FE">
            <w:pPr>
              <w:pStyle w:val="aa"/>
              <w:spacing w:before="0" w:after="0"/>
              <w:jc w:val="both"/>
              <w:rPr>
                <w:szCs w:val="24"/>
              </w:rPr>
            </w:pPr>
            <w:r w:rsidRPr="003F679D">
              <w:rPr>
                <w:szCs w:val="24"/>
              </w:rPr>
              <w:t>Соблюдение условий SLA.</w:t>
            </w:r>
          </w:p>
        </w:tc>
      </w:tr>
    </w:tbl>
    <w:p w:rsidR="003F679D" w:rsidRPr="003F679D" w:rsidRDefault="003F679D" w:rsidP="003F679D">
      <w:pPr>
        <w:pStyle w:val="2"/>
        <w:keepNext/>
        <w:keepLines/>
        <w:tabs>
          <w:tab w:val="clear" w:pos="576"/>
          <w:tab w:val="num" w:pos="718"/>
          <w:tab w:val="left" w:pos="1440"/>
        </w:tabs>
        <w:suppressAutoHyphens/>
        <w:kinsoku/>
        <w:adjustRightInd/>
        <w:snapToGrid/>
        <w:spacing w:before="120" w:beforeAutospacing="0" w:after="120"/>
        <w:ind w:left="578" w:hanging="578"/>
        <w:jc w:val="both"/>
        <w:rPr>
          <w:b/>
          <w:sz w:val="24"/>
          <w:szCs w:val="24"/>
        </w:rPr>
      </w:pPr>
      <w:bookmarkStart w:id="38" w:name="_Toc221439867"/>
      <w:bookmarkStart w:id="39" w:name="_Toc218317235"/>
      <w:bookmarkStart w:id="40" w:name="_Toc221589646"/>
      <w:bookmarkEnd w:id="38"/>
      <w:r w:rsidRPr="003F679D">
        <w:rPr>
          <w:b/>
          <w:sz w:val="24"/>
          <w:szCs w:val="24"/>
          <w:lang w:val="ru-RU"/>
        </w:rPr>
        <w:t xml:space="preserve">Перечень </w:t>
      </w:r>
      <w:proofErr w:type="spellStart"/>
      <w:r w:rsidRPr="003F679D">
        <w:rPr>
          <w:b/>
          <w:sz w:val="24"/>
          <w:szCs w:val="24"/>
          <w:lang w:val="ru-RU"/>
        </w:rPr>
        <w:t>контак</w:t>
      </w:r>
      <w:r w:rsidRPr="003F679D">
        <w:rPr>
          <w:b/>
          <w:sz w:val="24"/>
          <w:szCs w:val="24"/>
        </w:rPr>
        <w:t>тных</w:t>
      </w:r>
      <w:proofErr w:type="spellEnd"/>
      <w:r w:rsidRPr="003F679D">
        <w:rPr>
          <w:b/>
          <w:sz w:val="24"/>
          <w:szCs w:val="24"/>
        </w:rPr>
        <w:t xml:space="preserve"> </w:t>
      </w:r>
      <w:proofErr w:type="spellStart"/>
      <w:r w:rsidRPr="003F679D">
        <w:rPr>
          <w:b/>
          <w:sz w:val="24"/>
          <w:szCs w:val="24"/>
        </w:rPr>
        <w:t>лиц</w:t>
      </w:r>
      <w:bookmarkEnd w:id="39"/>
      <w:bookmarkEnd w:id="40"/>
      <w:proofErr w:type="spellEnd"/>
    </w:p>
    <w:p w:rsidR="003F679D" w:rsidRPr="003F679D" w:rsidRDefault="003F679D" w:rsidP="003F679D">
      <w:pPr>
        <w:pStyle w:val="BCNormal12"/>
        <w:jc w:val="both"/>
      </w:pPr>
      <w:r w:rsidRPr="003F679D">
        <w:t xml:space="preserve">Настоящий пункт устанавливает перечень контактных лиц со стороны Заказчика и Исполнителя. Контактные лица, указанные в настоящем разделе, могут быть заменены. В случае замены контактных лиц сторона, осуществившая такую замену, должна уведомить противоположную сторону любым доступным способом в течение 1-го рабочего дня. </w:t>
      </w:r>
    </w:p>
    <w:p w:rsidR="003F679D" w:rsidRPr="003F679D" w:rsidRDefault="003F679D" w:rsidP="003F679D">
      <w:pPr>
        <w:pStyle w:val="3"/>
        <w:tabs>
          <w:tab w:val="clear" w:pos="720"/>
          <w:tab w:val="num" w:pos="1038"/>
        </w:tabs>
        <w:kinsoku/>
        <w:adjustRightInd/>
        <w:snapToGrid/>
        <w:spacing w:before="120" w:beforeAutospacing="0"/>
        <w:ind w:left="1038"/>
        <w:jc w:val="both"/>
        <w:rPr>
          <w:rFonts w:ascii="Times New Roman" w:hAnsi="Times New Roman"/>
          <w:szCs w:val="24"/>
        </w:rPr>
      </w:pPr>
      <w:bookmarkStart w:id="41" w:name="_Toc214347175"/>
      <w:bookmarkStart w:id="42" w:name="_Toc218317236"/>
      <w:bookmarkStart w:id="43" w:name="_Toc221589647"/>
      <w:r w:rsidRPr="003F679D">
        <w:rPr>
          <w:rFonts w:ascii="Times New Roman" w:hAnsi="Times New Roman"/>
          <w:szCs w:val="24"/>
        </w:rPr>
        <w:t>Контактные лица Заказчика</w:t>
      </w:r>
      <w:bookmarkEnd w:id="41"/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633"/>
        <w:gridCol w:w="1799"/>
        <w:gridCol w:w="1248"/>
        <w:gridCol w:w="3318"/>
      </w:tblGrid>
      <w:tr w:rsidR="003F679D" w:rsidRPr="003F679D" w:rsidTr="009761FE">
        <w:tc>
          <w:tcPr>
            <w:tcW w:w="918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Предприятие/ подразделение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hanging="106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918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firstLine="89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637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left="-190" w:firstLine="283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Телефон</w:t>
            </w:r>
          </w:p>
        </w:tc>
        <w:tc>
          <w:tcPr>
            <w:tcW w:w="1693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firstLine="195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  <w:lang w:val="en-US"/>
              </w:rPr>
              <w:t>e-mail</w:t>
            </w:r>
          </w:p>
        </w:tc>
      </w:tr>
      <w:tr w:rsidR="003F679D" w:rsidRPr="003F679D" w:rsidTr="009761FE">
        <w:tc>
          <w:tcPr>
            <w:tcW w:w="918" w:type="pct"/>
          </w:tcPr>
          <w:p w:rsidR="003F679D" w:rsidRPr="003F679D" w:rsidRDefault="008D3F11" w:rsidP="00FF51B3">
            <w:pPr>
              <w:spacing w:after="0"/>
              <w:ind w:firstLine="14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топливо</w:t>
            </w:r>
            <w:r w:rsidR="00FF51B3">
              <w:rPr>
                <w:rFonts w:ascii="Times New Roman" w:hAnsi="Times New Roman" w:cs="Times New Roman"/>
                <w:szCs w:val="24"/>
              </w:rPr>
              <w:t>использования</w:t>
            </w:r>
            <w:bookmarkStart w:id="44" w:name="_GoBack"/>
            <w:bookmarkEnd w:id="44"/>
            <w:proofErr w:type="spellEnd"/>
          </w:p>
        </w:tc>
        <w:tc>
          <w:tcPr>
            <w:tcW w:w="833" w:type="pct"/>
          </w:tcPr>
          <w:p w:rsidR="003F679D" w:rsidRPr="003F679D" w:rsidRDefault="008D3F11" w:rsidP="009761FE">
            <w:pPr>
              <w:spacing w:after="0"/>
              <w:ind w:firstLine="3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Якушевский Сергей Леонидович</w:t>
            </w:r>
          </w:p>
        </w:tc>
        <w:tc>
          <w:tcPr>
            <w:tcW w:w="918" w:type="pct"/>
          </w:tcPr>
          <w:p w:rsidR="003F679D" w:rsidRPr="003F679D" w:rsidRDefault="008D3F11" w:rsidP="009761FE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Начальник отдела</w:t>
            </w:r>
          </w:p>
        </w:tc>
        <w:tc>
          <w:tcPr>
            <w:tcW w:w="637" w:type="pct"/>
          </w:tcPr>
          <w:p w:rsidR="003F679D" w:rsidRPr="003F679D" w:rsidRDefault="008D3F11" w:rsidP="009761FE">
            <w:pPr>
              <w:spacing w:after="0"/>
              <w:ind w:hanging="46"/>
              <w:jc w:val="both"/>
              <w:rPr>
                <w:rFonts w:ascii="Times New Roman" w:hAnsi="Times New Roman" w:cs="Times New Roman"/>
                <w:szCs w:val="24"/>
              </w:rPr>
            </w:pPr>
            <w:r w:rsidRPr="008D3F11">
              <w:rPr>
                <w:rFonts w:ascii="Times New Roman" w:hAnsi="Times New Roman" w:cs="Times New Roman"/>
                <w:szCs w:val="24"/>
              </w:rPr>
              <w:t>901-35-97</w:t>
            </w:r>
          </w:p>
        </w:tc>
        <w:tc>
          <w:tcPr>
            <w:tcW w:w="1693" w:type="pct"/>
          </w:tcPr>
          <w:p w:rsidR="003F679D" w:rsidRPr="003F679D" w:rsidRDefault="008D3F11" w:rsidP="009761FE">
            <w:pPr>
              <w:spacing w:after="0"/>
              <w:ind w:firstLine="54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8D3F11">
              <w:t>Yakushevsky.SL@tgc1.ru</w:t>
            </w:r>
          </w:p>
        </w:tc>
      </w:tr>
      <w:tr w:rsidR="003F679D" w:rsidRPr="003F679D" w:rsidTr="009761FE">
        <w:tc>
          <w:tcPr>
            <w:tcW w:w="918" w:type="pct"/>
          </w:tcPr>
          <w:p w:rsidR="003F679D" w:rsidRPr="003F679D" w:rsidRDefault="003F679D" w:rsidP="009761FE">
            <w:pPr>
              <w:spacing w:after="0"/>
              <w:ind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Центр поддержки пользователей</w:t>
            </w:r>
          </w:p>
        </w:tc>
        <w:tc>
          <w:tcPr>
            <w:tcW w:w="833" w:type="pct"/>
          </w:tcPr>
          <w:p w:rsidR="003F679D" w:rsidRPr="003F679D" w:rsidRDefault="003F679D" w:rsidP="009761FE">
            <w:pPr>
              <w:spacing w:after="0"/>
              <w:ind w:firstLine="36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18" w:type="pct"/>
          </w:tcPr>
          <w:p w:rsidR="003F679D" w:rsidRPr="003F679D" w:rsidRDefault="003F679D" w:rsidP="009761FE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Ведущий специалист</w:t>
            </w:r>
          </w:p>
        </w:tc>
        <w:tc>
          <w:tcPr>
            <w:tcW w:w="637" w:type="pct"/>
          </w:tcPr>
          <w:p w:rsidR="003F679D" w:rsidRPr="003F679D" w:rsidRDefault="003F679D" w:rsidP="009761FE">
            <w:pPr>
              <w:spacing w:after="0"/>
              <w:ind w:hanging="46"/>
              <w:jc w:val="both"/>
              <w:rPr>
                <w:rFonts w:ascii="Times New Roman" w:hAnsi="Times New Roman" w:cs="Times New Roman"/>
                <w:szCs w:val="24"/>
              </w:rPr>
            </w:pPr>
            <w:r w:rsidRPr="003F679D">
              <w:rPr>
                <w:rFonts w:ascii="Times New Roman" w:hAnsi="Times New Roman" w:cs="Times New Roman"/>
                <w:szCs w:val="24"/>
              </w:rPr>
              <w:t>901</w:t>
            </w:r>
            <w:r w:rsidR="008D3F11">
              <w:rPr>
                <w:rFonts w:ascii="Times New Roman" w:hAnsi="Times New Roman" w:cs="Times New Roman"/>
                <w:szCs w:val="24"/>
              </w:rPr>
              <w:t>-</w:t>
            </w:r>
            <w:r w:rsidRPr="003F679D">
              <w:rPr>
                <w:rFonts w:ascii="Times New Roman" w:hAnsi="Times New Roman" w:cs="Times New Roman"/>
                <w:szCs w:val="24"/>
              </w:rPr>
              <w:t>30</w:t>
            </w:r>
            <w:r w:rsidR="008D3F11">
              <w:rPr>
                <w:rFonts w:ascii="Times New Roman" w:hAnsi="Times New Roman" w:cs="Times New Roman"/>
                <w:szCs w:val="24"/>
              </w:rPr>
              <w:t>-</w:t>
            </w:r>
            <w:r w:rsidRPr="003F679D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693" w:type="pct"/>
          </w:tcPr>
          <w:p w:rsidR="003F679D" w:rsidRPr="003F679D" w:rsidRDefault="003F679D" w:rsidP="009761FE">
            <w:pPr>
              <w:spacing w:after="0"/>
              <w:ind w:firstLine="54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F679D">
              <w:rPr>
                <w:rFonts w:ascii="Times New Roman" w:hAnsi="Times New Roman" w:cs="Times New Roman"/>
                <w:szCs w:val="24"/>
                <w:lang w:val="en-US"/>
              </w:rPr>
              <w:t>Dsd@tgc1.ru</w:t>
            </w:r>
          </w:p>
        </w:tc>
      </w:tr>
    </w:tbl>
    <w:p w:rsidR="003F679D" w:rsidRPr="003F679D" w:rsidRDefault="003F679D" w:rsidP="003F679D">
      <w:pPr>
        <w:pStyle w:val="3"/>
        <w:tabs>
          <w:tab w:val="clear" w:pos="720"/>
          <w:tab w:val="num" w:pos="1038"/>
        </w:tabs>
        <w:kinsoku/>
        <w:adjustRightInd/>
        <w:snapToGrid/>
        <w:spacing w:before="120" w:beforeAutospacing="0"/>
        <w:ind w:left="1038"/>
        <w:jc w:val="both"/>
        <w:rPr>
          <w:rFonts w:ascii="Times New Roman" w:hAnsi="Times New Roman"/>
          <w:szCs w:val="24"/>
        </w:rPr>
      </w:pPr>
      <w:bookmarkStart w:id="45" w:name="_Toc221439874"/>
      <w:bookmarkStart w:id="46" w:name="_Toc214347176"/>
      <w:bookmarkStart w:id="47" w:name="_Toc218317237"/>
      <w:bookmarkStart w:id="48" w:name="_Toc221589648"/>
      <w:bookmarkEnd w:id="45"/>
      <w:r w:rsidRPr="003F679D">
        <w:rPr>
          <w:rFonts w:ascii="Times New Roman" w:hAnsi="Times New Roman"/>
          <w:szCs w:val="24"/>
        </w:rPr>
        <w:t>Контактные лица Исполнителя</w:t>
      </w:r>
      <w:bookmarkEnd w:id="46"/>
      <w:bookmarkEnd w:id="47"/>
      <w:bookmarkEnd w:id="48"/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1770"/>
        <w:gridCol w:w="1893"/>
        <w:gridCol w:w="1409"/>
        <w:gridCol w:w="2926"/>
      </w:tblGrid>
      <w:tr w:rsidR="003F679D" w:rsidRPr="003F679D" w:rsidTr="009761FE">
        <w:tc>
          <w:tcPr>
            <w:tcW w:w="919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hanging="142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Предприятие/ подразделение</w:t>
            </w:r>
          </w:p>
        </w:tc>
        <w:tc>
          <w:tcPr>
            <w:tcW w:w="903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hanging="106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966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firstLine="89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719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left="-190" w:firstLine="283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</w:rPr>
              <w:t>Телефон</w:t>
            </w:r>
          </w:p>
        </w:tc>
        <w:tc>
          <w:tcPr>
            <w:tcW w:w="1493" w:type="pct"/>
            <w:shd w:val="clear" w:color="auto" w:fill="E6E6E6"/>
            <w:vAlign w:val="center"/>
          </w:tcPr>
          <w:p w:rsidR="003F679D" w:rsidRPr="003F679D" w:rsidRDefault="003F679D" w:rsidP="009761FE">
            <w:pPr>
              <w:spacing w:after="0"/>
              <w:ind w:firstLine="195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szCs w:val="24"/>
                <w:lang w:val="en-US"/>
              </w:rPr>
              <w:t>e-mail</w:t>
            </w:r>
          </w:p>
        </w:tc>
      </w:tr>
      <w:tr w:rsidR="003F679D" w:rsidRPr="003F679D" w:rsidTr="009761FE">
        <w:tc>
          <w:tcPr>
            <w:tcW w:w="919" w:type="pct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903" w:type="pct"/>
          </w:tcPr>
          <w:p w:rsidR="003F679D" w:rsidRPr="003F679D" w:rsidRDefault="003F679D" w:rsidP="009761FE">
            <w:pPr>
              <w:spacing w:after="0"/>
              <w:ind w:firstLine="36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6" w:type="pct"/>
          </w:tcPr>
          <w:p w:rsidR="003F679D" w:rsidRPr="003F679D" w:rsidRDefault="003F679D" w:rsidP="009761FE">
            <w:pPr>
              <w:spacing w:after="0"/>
              <w:ind w:hanging="31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9" w:type="pct"/>
          </w:tcPr>
          <w:p w:rsidR="003F679D" w:rsidRPr="003F679D" w:rsidRDefault="003F679D" w:rsidP="009761FE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93" w:type="pct"/>
          </w:tcPr>
          <w:p w:rsidR="003F679D" w:rsidRPr="003F679D" w:rsidRDefault="003F679D" w:rsidP="009761FE">
            <w:pPr>
              <w:spacing w:after="0"/>
              <w:ind w:firstLine="54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3F679D" w:rsidRPr="003F679D" w:rsidRDefault="003F679D" w:rsidP="003F679D">
      <w:pPr>
        <w:pStyle w:val="1"/>
        <w:suppressAutoHyphens/>
        <w:kinsoku/>
        <w:adjustRightInd/>
        <w:snapToGrid/>
        <w:spacing w:before="120" w:beforeAutospacing="0" w:after="0"/>
        <w:ind w:left="431" w:hanging="431"/>
        <w:jc w:val="both"/>
        <w:rPr>
          <w:b/>
          <w:szCs w:val="24"/>
        </w:rPr>
      </w:pPr>
      <w:proofErr w:type="spellStart"/>
      <w:r w:rsidRPr="003F679D">
        <w:rPr>
          <w:b/>
          <w:szCs w:val="24"/>
        </w:rPr>
        <w:t>Регламент</w:t>
      </w:r>
      <w:proofErr w:type="spellEnd"/>
      <w:r w:rsidRPr="003F679D">
        <w:rPr>
          <w:b/>
          <w:szCs w:val="24"/>
        </w:rPr>
        <w:t xml:space="preserve"> </w:t>
      </w:r>
      <w:proofErr w:type="spellStart"/>
      <w:r w:rsidRPr="003F679D">
        <w:rPr>
          <w:b/>
          <w:szCs w:val="24"/>
        </w:rPr>
        <w:t>взаимодействия</w:t>
      </w:r>
      <w:bookmarkEnd w:id="32"/>
      <w:bookmarkEnd w:id="33"/>
      <w:proofErr w:type="spellEnd"/>
    </w:p>
    <w:p w:rsidR="003F679D" w:rsidRPr="003F679D" w:rsidRDefault="003F679D" w:rsidP="003F679D">
      <w:pPr>
        <w:pStyle w:val="2"/>
      </w:pPr>
      <w:proofErr w:type="spellStart"/>
      <w:r w:rsidRPr="003F679D">
        <w:t>Основной</w:t>
      </w:r>
      <w:proofErr w:type="spellEnd"/>
      <w:r w:rsidRPr="003F679D">
        <w:t xml:space="preserve"> </w:t>
      </w:r>
      <w:proofErr w:type="spellStart"/>
      <w:r w:rsidRPr="003F679D">
        <w:t>процесс</w:t>
      </w:r>
      <w:proofErr w:type="spellEnd"/>
      <w:r w:rsidRPr="003F679D">
        <w:t>: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Пользователь П1, П2 или П4 (далее Инициатор) инициирует обращение </w:t>
      </w:r>
      <w:bookmarkStart w:id="49" w:name="OLE_LINK2"/>
      <w:r w:rsidRPr="003F679D">
        <w:rPr>
          <w:rFonts w:ascii="Times New Roman" w:hAnsi="Times New Roman" w:cs="Times New Roman"/>
        </w:rPr>
        <w:t xml:space="preserve">в </w:t>
      </w:r>
      <w:bookmarkEnd w:id="49"/>
      <w:r w:rsidRPr="003F679D">
        <w:rPr>
          <w:rFonts w:ascii="Times New Roman" w:hAnsi="Times New Roman" w:cs="Times New Roman"/>
        </w:rPr>
        <w:t>Центр поддержки пользователей. Обращение может быть инициировано следующими способами:</w:t>
      </w:r>
    </w:p>
    <w:p w:rsidR="003F679D" w:rsidRPr="003F679D" w:rsidRDefault="003F679D" w:rsidP="003F679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По телефону/факсу Центра поддержки пользователей;</w:t>
      </w:r>
    </w:p>
    <w:p w:rsidR="003F679D" w:rsidRPr="003F679D" w:rsidRDefault="003F679D" w:rsidP="003F679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По электронной почте Центра поддержки пользователей;</w:t>
      </w:r>
    </w:p>
    <w:p w:rsidR="003F679D" w:rsidRPr="003F679D" w:rsidRDefault="003F679D" w:rsidP="003F679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Личный визит в Центра поддержки пользователей;</w:t>
      </w:r>
    </w:p>
    <w:p w:rsidR="003F679D" w:rsidRPr="003F679D" w:rsidRDefault="003F679D" w:rsidP="003F679D">
      <w:pPr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Через Корпоративный портал ОАО «ТГК-1».</w:t>
      </w:r>
    </w:p>
    <w:p w:rsidR="003F679D" w:rsidRPr="003F679D" w:rsidRDefault="003F679D" w:rsidP="003F679D">
      <w:pPr>
        <w:pStyle w:val="af"/>
        <w:numPr>
          <w:ilvl w:val="0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Инициатор сообщает следующую информацию: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  <w:szCs w:val="24"/>
        </w:rPr>
      </w:pPr>
      <w:r w:rsidRPr="003F679D">
        <w:rPr>
          <w:rFonts w:ascii="Times New Roman" w:hAnsi="Times New Roman"/>
          <w:szCs w:val="24"/>
        </w:rPr>
        <w:t xml:space="preserve">Приоритет и категория заявки 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Описание проблемы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При необходимости ожидаемое время устранения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Пользователь П3 производит регистрацию обращения Инициатора путем оформления Заявки в </w:t>
      </w:r>
      <w:r w:rsidRPr="003F679D">
        <w:rPr>
          <w:rFonts w:ascii="Times New Roman" w:hAnsi="Times New Roman" w:cs="Times New Roman"/>
          <w:lang w:val="en-US"/>
        </w:rPr>
        <w:t>Service</w:t>
      </w:r>
      <w:r w:rsidRPr="003F679D">
        <w:rPr>
          <w:rFonts w:ascii="Times New Roman" w:hAnsi="Times New Roman" w:cs="Times New Roman"/>
        </w:rPr>
        <w:t xml:space="preserve"> </w:t>
      </w:r>
      <w:r w:rsidRPr="003F679D">
        <w:rPr>
          <w:rFonts w:ascii="Times New Roman" w:hAnsi="Times New Roman" w:cs="Times New Roman"/>
          <w:lang w:val="en-US"/>
        </w:rPr>
        <w:t>Desk</w:t>
      </w:r>
      <w:r w:rsidRPr="003F679D">
        <w:rPr>
          <w:rFonts w:ascii="Times New Roman" w:hAnsi="Times New Roman" w:cs="Times New Roman"/>
        </w:rPr>
        <w:t>, указывает следующую информацию: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Номер заявки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Дату и время обращения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  <w:szCs w:val="24"/>
        </w:rPr>
      </w:pPr>
      <w:r w:rsidRPr="003F679D">
        <w:rPr>
          <w:rFonts w:ascii="Times New Roman" w:hAnsi="Times New Roman"/>
          <w:szCs w:val="24"/>
        </w:rPr>
        <w:t xml:space="preserve">Приоритет и категория заявки 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Описание проблемы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Контактные данные Инициатора</w:t>
      </w:r>
    </w:p>
    <w:p w:rsidR="003F679D" w:rsidRPr="003F679D" w:rsidRDefault="003F679D" w:rsidP="003F679D">
      <w:pPr>
        <w:pStyle w:val="af"/>
        <w:numPr>
          <w:ilvl w:val="1"/>
          <w:numId w:val="13"/>
        </w:numPr>
        <w:rPr>
          <w:rFonts w:ascii="Times New Roman" w:hAnsi="Times New Roman"/>
        </w:rPr>
      </w:pPr>
      <w:r w:rsidRPr="003F679D">
        <w:rPr>
          <w:rFonts w:ascii="Times New Roman" w:hAnsi="Times New Roman"/>
        </w:rPr>
        <w:t>При необходимости ожидаемое время устранения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Пользователь П3 назначает Заявку Исполнителю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Исполнитель рассматривает Заявку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Если Исполнитель принимает Заявку в работу, то оценивает трудозатраты, срок ее исполнения, указывает их в заявке в поле «Решение» и переводит в статус «Возвращена в </w:t>
      </w:r>
      <w:r w:rsidRPr="003F679D">
        <w:rPr>
          <w:rFonts w:ascii="Times New Roman" w:hAnsi="Times New Roman" w:cs="Times New Roman"/>
          <w:lang w:val="en-US"/>
        </w:rPr>
        <w:t>Service</w:t>
      </w:r>
      <w:r w:rsidRPr="003F679D">
        <w:rPr>
          <w:rFonts w:ascii="Times New Roman" w:hAnsi="Times New Roman" w:cs="Times New Roman"/>
        </w:rPr>
        <w:t xml:space="preserve"> </w:t>
      </w:r>
      <w:r w:rsidRPr="003F679D">
        <w:rPr>
          <w:rFonts w:ascii="Times New Roman" w:hAnsi="Times New Roman" w:cs="Times New Roman"/>
          <w:lang w:val="en-US"/>
        </w:rPr>
        <w:t>Desk</w:t>
      </w:r>
      <w:r w:rsidRPr="003F679D">
        <w:rPr>
          <w:rFonts w:ascii="Times New Roman" w:hAnsi="Times New Roman" w:cs="Times New Roman"/>
        </w:rPr>
        <w:t>»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Если пользователь П3 согласен с трудозатратами и сроком исполнения, то он переводит в </w:t>
      </w:r>
      <w:r w:rsidRPr="003F679D">
        <w:rPr>
          <w:rFonts w:ascii="Times New Roman" w:hAnsi="Times New Roman" w:cs="Times New Roman"/>
          <w:lang w:val="en-US"/>
        </w:rPr>
        <w:t>Service</w:t>
      </w:r>
      <w:r w:rsidRPr="003F679D">
        <w:rPr>
          <w:rFonts w:ascii="Times New Roman" w:hAnsi="Times New Roman" w:cs="Times New Roman"/>
        </w:rPr>
        <w:t xml:space="preserve"> </w:t>
      </w:r>
      <w:r w:rsidRPr="003F679D">
        <w:rPr>
          <w:rFonts w:ascii="Times New Roman" w:hAnsi="Times New Roman" w:cs="Times New Roman"/>
          <w:lang w:val="en-US"/>
        </w:rPr>
        <w:t>Desk</w:t>
      </w:r>
      <w:r w:rsidRPr="003F679D">
        <w:rPr>
          <w:rFonts w:ascii="Times New Roman" w:hAnsi="Times New Roman" w:cs="Times New Roman"/>
        </w:rPr>
        <w:t xml:space="preserve"> Заявку в статус «Назначена» и назначает на рабочую группу. Если заявка не согласована по трудозатратами и сроком исполнения, то пользователь П3 закрывает заявку без выполнения и уведомляет П1и/или П2 о решении.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Исполнитель после выполнения заявки переводит Заявку в </w:t>
      </w:r>
      <w:r w:rsidRPr="003F679D">
        <w:rPr>
          <w:rFonts w:ascii="Times New Roman" w:hAnsi="Times New Roman" w:cs="Times New Roman"/>
          <w:lang w:val="en-US"/>
        </w:rPr>
        <w:t>Service</w:t>
      </w:r>
      <w:r w:rsidRPr="003F679D">
        <w:rPr>
          <w:rFonts w:ascii="Times New Roman" w:hAnsi="Times New Roman" w:cs="Times New Roman"/>
        </w:rPr>
        <w:t xml:space="preserve"> </w:t>
      </w:r>
      <w:r w:rsidRPr="003F679D">
        <w:rPr>
          <w:rFonts w:ascii="Times New Roman" w:hAnsi="Times New Roman" w:cs="Times New Roman"/>
          <w:lang w:val="en-US"/>
        </w:rPr>
        <w:t>Desk</w:t>
      </w:r>
      <w:r w:rsidRPr="003F679D">
        <w:rPr>
          <w:rFonts w:ascii="Times New Roman" w:hAnsi="Times New Roman" w:cs="Times New Roman"/>
        </w:rPr>
        <w:t xml:space="preserve"> в статус «Выполнена»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>Пользователь П1 и/или П2 проверяет результат выполнения Заявки, при необходимости привлекая Пользователей П3,</w:t>
      </w:r>
    </w:p>
    <w:p w:rsidR="003F679D" w:rsidRPr="003F679D" w:rsidRDefault="003F679D" w:rsidP="003F679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F679D">
        <w:rPr>
          <w:rFonts w:ascii="Times New Roman" w:hAnsi="Times New Roman" w:cs="Times New Roman"/>
        </w:rPr>
        <w:t xml:space="preserve">Если Заявка выполнена в полном объеме, П3 переводит Заявку в </w:t>
      </w:r>
      <w:r w:rsidRPr="003F679D">
        <w:rPr>
          <w:rFonts w:ascii="Times New Roman" w:hAnsi="Times New Roman" w:cs="Times New Roman"/>
          <w:lang w:val="en-US"/>
        </w:rPr>
        <w:t>Service</w:t>
      </w:r>
      <w:r w:rsidRPr="003F679D">
        <w:rPr>
          <w:rFonts w:ascii="Times New Roman" w:hAnsi="Times New Roman" w:cs="Times New Roman"/>
        </w:rPr>
        <w:t xml:space="preserve"> </w:t>
      </w:r>
      <w:r w:rsidRPr="003F679D">
        <w:rPr>
          <w:rFonts w:ascii="Times New Roman" w:hAnsi="Times New Roman" w:cs="Times New Roman"/>
          <w:lang w:val="en-US"/>
        </w:rPr>
        <w:t>Desk</w:t>
      </w:r>
      <w:r w:rsidRPr="003F679D">
        <w:rPr>
          <w:rFonts w:ascii="Times New Roman" w:hAnsi="Times New Roman" w:cs="Times New Roman"/>
        </w:rPr>
        <w:t xml:space="preserve"> в статус «Закрыта» и работа считается выполненной.</w:t>
      </w:r>
    </w:p>
    <w:p w:rsidR="003F679D" w:rsidRPr="003F679D" w:rsidRDefault="003F679D" w:rsidP="003F679D">
      <w:pPr>
        <w:pStyle w:val="3"/>
        <w:keepNext w:val="0"/>
        <w:widowControl w:val="0"/>
        <w:tabs>
          <w:tab w:val="clear" w:pos="720"/>
        </w:tabs>
        <w:kinsoku/>
        <w:adjustRightInd/>
        <w:snapToGrid/>
        <w:spacing w:before="200" w:beforeAutospacing="0" w:after="0"/>
        <w:rPr>
          <w:rFonts w:ascii="Times New Roman" w:hAnsi="Times New Roman"/>
        </w:rPr>
      </w:pPr>
      <w:r w:rsidRPr="003F679D">
        <w:rPr>
          <w:rFonts w:ascii="Times New Roman" w:hAnsi="Times New Roman"/>
        </w:rPr>
        <w:t>Исполнитель не принял Заявку в работу.</w:t>
      </w:r>
    </w:p>
    <w:p w:rsidR="003F679D" w:rsidRPr="003F679D" w:rsidRDefault="003F679D" w:rsidP="003F679D">
      <w:pPr>
        <w:pStyle w:val="4"/>
        <w:keepNext w:val="0"/>
        <w:widowControl w:val="0"/>
        <w:tabs>
          <w:tab w:val="clear" w:pos="864"/>
        </w:tabs>
        <w:kinsoku/>
        <w:adjustRightInd/>
        <w:snapToGrid/>
        <w:spacing w:before="200" w:beforeAutospacing="0" w:after="0"/>
        <w:ind w:left="862" w:hanging="862"/>
        <w:rPr>
          <w:rFonts w:ascii="Times New Roman" w:hAnsi="Times New Roman"/>
          <w:b w:val="0"/>
        </w:rPr>
      </w:pPr>
      <w:r w:rsidRPr="003F679D">
        <w:rPr>
          <w:rFonts w:ascii="Times New Roman" w:hAnsi="Times New Roman"/>
          <w:b w:val="0"/>
        </w:rPr>
        <w:t xml:space="preserve">Если Исполнитель не принимает Заявку в работу, указывает причину в поле «Решение» и переводит Заявку в </w:t>
      </w:r>
      <w:r w:rsidRPr="003F679D">
        <w:rPr>
          <w:rFonts w:ascii="Times New Roman" w:hAnsi="Times New Roman"/>
          <w:b w:val="0"/>
          <w:lang w:val="en-US"/>
        </w:rPr>
        <w:t>Service</w:t>
      </w:r>
      <w:r w:rsidRPr="003F679D">
        <w:rPr>
          <w:rFonts w:ascii="Times New Roman" w:hAnsi="Times New Roman"/>
          <w:b w:val="0"/>
        </w:rPr>
        <w:t xml:space="preserve"> </w:t>
      </w:r>
      <w:r w:rsidRPr="003F679D">
        <w:rPr>
          <w:rFonts w:ascii="Times New Roman" w:hAnsi="Times New Roman"/>
          <w:b w:val="0"/>
          <w:lang w:val="en-US"/>
        </w:rPr>
        <w:t>Desk</w:t>
      </w:r>
      <w:r w:rsidRPr="003F679D">
        <w:rPr>
          <w:rFonts w:ascii="Times New Roman" w:hAnsi="Times New Roman"/>
          <w:b w:val="0"/>
        </w:rPr>
        <w:t xml:space="preserve"> в статус «Возвращена в </w:t>
      </w:r>
      <w:proofErr w:type="spellStart"/>
      <w:r w:rsidRPr="003F679D">
        <w:rPr>
          <w:rFonts w:ascii="Times New Roman" w:hAnsi="Times New Roman"/>
          <w:b w:val="0"/>
        </w:rPr>
        <w:t>Service</w:t>
      </w:r>
      <w:proofErr w:type="spellEnd"/>
      <w:r w:rsidRPr="003F679D">
        <w:rPr>
          <w:rFonts w:ascii="Times New Roman" w:hAnsi="Times New Roman"/>
          <w:b w:val="0"/>
        </w:rPr>
        <w:t xml:space="preserve"> </w:t>
      </w:r>
      <w:proofErr w:type="spellStart"/>
      <w:r w:rsidRPr="003F679D">
        <w:rPr>
          <w:rFonts w:ascii="Times New Roman" w:hAnsi="Times New Roman"/>
          <w:b w:val="0"/>
        </w:rPr>
        <w:t>Desk</w:t>
      </w:r>
      <w:proofErr w:type="spellEnd"/>
      <w:r w:rsidRPr="003F679D">
        <w:rPr>
          <w:rFonts w:ascii="Times New Roman" w:hAnsi="Times New Roman"/>
          <w:b w:val="0"/>
        </w:rPr>
        <w:t>»</w:t>
      </w:r>
    </w:p>
    <w:p w:rsidR="003F679D" w:rsidRPr="003F679D" w:rsidRDefault="003F679D" w:rsidP="003F679D">
      <w:pPr>
        <w:pStyle w:val="4"/>
        <w:keepNext w:val="0"/>
        <w:widowControl w:val="0"/>
        <w:tabs>
          <w:tab w:val="clear" w:pos="864"/>
        </w:tabs>
        <w:kinsoku/>
        <w:adjustRightInd/>
        <w:snapToGrid/>
        <w:spacing w:before="200" w:beforeAutospacing="0" w:after="0"/>
        <w:ind w:left="862" w:hanging="862"/>
        <w:rPr>
          <w:rFonts w:ascii="Times New Roman" w:hAnsi="Times New Roman"/>
          <w:b w:val="0"/>
        </w:rPr>
      </w:pPr>
      <w:r w:rsidRPr="003F679D">
        <w:rPr>
          <w:rFonts w:ascii="Times New Roman" w:hAnsi="Times New Roman"/>
          <w:b w:val="0"/>
        </w:rPr>
        <w:t>Пользователь П3 сообщает Инициатору Заявки об отказе Исполнителя с указанием причины отклонения выполнения Заявки.</w:t>
      </w:r>
    </w:p>
    <w:p w:rsidR="003F679D" w:rsidRPr="003F679D" w:rsidRDefault="003F679D" w:rsidP="003F679D">
      <w:pPr>
        <w:pStyle w:val="4"/>
        <w:keepNext w:val="0"/>
        <w:widowControl w:val="0"/>
        <w:tabs>
          <w:tab w:val="clear" w:pos="864"/>
        </w:tabs>
        <w:kinsoku/>
        <w:adjustRightInd/>
        <w:snapToGrid/>
        <w:spacing w:before="200" w:beforeAutospacing="0" w:after="0"/>
        <w:ind w:left="862" w:hanging="862"/>
        <w:rPr>
          <w:rFonts w:ascii="Times New Roman" w:hAnsi="Times New Roman"/>
          <w:b w:val="0"/>
        </w:rPr>
      </w:pPr>
      <w:r w:rsidRPr="003F679D">
        <w:rPr>
          <w:rFonts w:ascii="Times New Roman" w:hAnsi="Times New Roman"/>
          <w:b w:val="0"/>
        </w:rPr>
        <w:t xml:space="preserve">Если Инициатор Заявки соглашается с отказом Исполнителя, Пользователь П3 закрывает Заявку без выполнения. </w:t>
      </w:r>
    </w:p>
    <w:p w:rsidR="003F679D" w:rsidRPr="003F679D" w:rsidRDefault="003F679D" w:rsidP="003F679D">
      <w:pPr>
        <w:pStyle w:val="4"/>
        <w:keepLines/>
        <w:tabs>
          <w:tab w:val="clear" w:pos="864"/>
        </w:tabs>
        <w:kinsoku/>
        <w:adjustRightInd/>
        <w:snapToGrid/>
        <w:spacing w:before="200" w:beforeAutospacing="0" w:after="0"/>
        <w:rPr>
          <w:rFonts w:ascii="Times New Roman" w:hAnsi="Times New Roman"/>
          <w:b w:val="0"/>
        </w:rPr>
      </w:pPr>
      <w:r w:rsidRPr="003F679D">
        <w:rPr>
          <w:rFonts w:ascii="Times New Roman" w:hAnsi="Times New Roman"/>
          <w:b w:val="0"/>
        </w:rPr>
        <w:t>Если Инициатор Заявки не соглашается с отказом Исполнителя, Пользователь П3 выполняет эскалацию инцидента.</w:t>
      </w:r>
    </w:p>
    <w:p w:rsidR="003F679D" w:rsidRPr="003F679D" w:rsidRDefault="003F679D" w:rsidP="003F679D">
      <w:pPr>
        <w:pStyle w:val="3"/>
        <w:keepLines/>
        <w:tabs>
          <w:tab w:val="clear" w:pos="720"/>
        </w:tabs>
        <w:kinsoku/>
        <w:adjustRightInd/>
        <w:snapToGrid/>
        <w:spacing w:before="200" w:beforeAutospacing="0" w:after="0"/>
        <w:rPr>
          <w:rFonts w:ascii="Times New Roman" w:hAnsi="Times New Roman"/>
        </w:rPr>
      </w:pPr>
      <w:r w:rsidRPr="003F679D">
        <w:rPr>
          <w:rFonts w:ascii="Times New Roman" w:hAnsi="Times New Roman"/>
        </w:rPr>
        <w:t>Согласие по трудозатратам и срокам не достигнуто.</w:t>
      </w:r>
    </w:p>
    <w:p w:rsidR="003F679D" w:rsidRPr="003F679D" w:rsidRDefault="003F679D" w:rsidP="003F679D">
      <w:pPr>
        <w:pStyle w:val="4"/>
        <w:keepNext w:val="0"/>
        <w:widowControl w:val="0"/>
        <w:tabs>
          <w:tab w:val="clear" w:pos="864"/>
        </w:tabs>
        <w:kinsoku/>
        <w:adjustRightInd/>
        <w:snapToGrid/>
        <w:spacing w:before="200" w:beforeAutospacing="0" w:after="0"/>
        <w:ind w:left="862" w:hanging="862"/>
        <w:rPr>
          <w:rFonts w:ascii="Times New Roman" w:hAnsi="Times New Roman"/>
          <w:b w:val="0"/>
        </w:rPr>
      </w:pPr>
      <w:r w:rsidRPr="003F679D">
        <w:rPr>
          <w:rFonts w:ascii="Times New Roman" w:hAnsi="Times New Roman"/>
          <w:b w:val="0"/>
        </w:rPr>
        <w:t xml:space="preserve">Если пользователь П3 не согласен с трудозатратами и сроком исполнения, то он выполняет эскалацию инцидента. </w:t>
      </w:r>
    </w:p>
    <w:p w:rsidR="003F679D" w:rsidRPr="003F679D" w:rsidRDefault="003F679D" w:rsidP="003F679D">
      <w:pPr>
        <w:pStyle w:val="2"/>
      </w:pPr>
      <w:proofErr w:type="spellStart"/>
      <w:r w:rsidRPr="003F679D">
        <w:t>Особые</w:t>
      </w:r>
      <w:proofErr w:type="spellEnd"/>
      <w:r w:rsidRPr="003F679D">
        <w:t xml:space="preserve"> </w:t>
      </w:r>
      <w:proofErr w:type="spellStart"/>
      <w:r w:rsidRPr="003F679D">
        <w:t>условия</w:t>
      </w:r>
      <w:proofErr w:type="spellEnd"/>
    </w:p>
    <w:p w:rsidR="003F679D" w:rsidRPr="003F679D" w:rsidRDefault="003F679D" w:rsidP="003F679D">
      <w:pPr>
        <w:pStyle w:val="3"/>
        <w:rPr>
          <w:rFonts w:ascii="Times New Roman" w:hAnsi="Times New Roman"/>
        </w:rPr>
      </w:pPr>
      <w:r w:rsidRPr="003F679D">
        <w:rPr>
          <w:rFonts w:ascii="Times New Roman" w:hAnsi="Times New Roman"/>
        </w:rPr>
        <w:t xml:space="preserve">Услуга по запросу считается выполненной Исполнителем и принятой Заказчиком при ее закрытии Заказчиком в </w:t>
      </w:r>
      <w:proofErr w:type="spellStart"/>
      <w:r w:rsidRPr="003F679D">
        <w:rPr>
          <w:rFonts w:ascii="Times New Roman" w:hAnsi="Times New Roman"/>
        </w:rPr>
        <w:t>Service</w:t>
      </w:r>
      <w:proofErr w:type="spellEnd"/>
      <w:r w:rsidRPr="003F679D">
        <w:rPr>
          <w:rFonts w:ascii="Times New Roman" w:hAnsi="Times New Roman"/>
        </w:rPr>
        <w:t xml:space="preserve"> </w:t>
      </w:r>
      <w:proofErr w:type="spellStart"/>
      <w:r w:rsidRPr="003F679D">
        <w:rPr>
          <w:rFonts w:ascii="Times New Roman" w:hAnsi="Times New Roman"/>
        </w:rPr>
        <w:t>Desk</w:t>
      </w:r>
      <w:proofErr w:type="spellEnd"/>
      <w:r w:rsidRPr="003F679D">
        <w:rPr>
          <w:rFonts w:ascii="Times New Roman" w:hAnsi="Times New Roman"/>
        </w:rPr>
        <w:t xml:space="preserve"> или автоматически, если в течение 5 рабочих дней эксплуатации после доработок по Заявке от Заказчика не поступило замечаний.</w:t>
      </w:r>
    </w:p>
    <w:p w:rsidR="003F679D" w:rsidRPr="003F679D" w:rsidRDefault="003F679D" w:rsidP="003F679D">
      <w:pPr>
        <w:pStyle w:val="3"/>
        <w:rPr>
          <w:rFonts w:ascii="Times New Roman" w:hAnsi="Times New Roman"/>
        </w:rPr>
      </w:pPr>
      <w:r w:rsidRPr="003F679D">
        <w:rPr>
          <w:rFonts w:ascii="Times New Roman" w:hAnsi="Times New Roman"/>
        </w:rPr>
        <w:t>В случае если Исполнитель предвидит, что исполнение обязательств по «Соглашению об уровне сервиса» в полном объеме невозможно, Исполнитель должен немедленно уведомить ответственного представителя  Заказчика и при необходимости разработать совместный план действий по разрешению нештатной ситуации.</w:t>
      </w:r>
    </w:p>
    <w:p w:rsidR="003F679D" w:rsidRPr="003F679D" w:rsidRDefault="003F679D" w:rsidP="003F679D">
      <w:pPr>
        <w:rPr>
          <w:rFonts w:ascii="Times New Roman" w:hAnsi="Times New Roman" w:cs="Times New Roman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274"/>
      </w:tblGrid>
      <w:tr w:rsidR="003F679D" w:rsidRPr="003F679D" w:rsidTr="003F679D">
        <w:tc>
          <w:tcPr>
            <w:tcW w:w="5524" w:type="dxa"/>
          </w:tcPr>
          <w:p w:rsidR="003F679D" w:rsidRPr="003F679D" w:rsidRDefault="003F679D" w:rsidP="003F679D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От Заказчика</w:t>
            </w:r>
          </w:p>
        </w:tc>
        <w:tc>
          <w:tcPr>
            <w:tcW w:w="4274" w:type="dxa"/>
          </w:tcPr>
          <w:p w:rsidR="003F679D" w:rsidRPr="003F679D" w:rsidRDefault="003F679D" w:rsidP="003F679D">
            <w:pPr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F679D">
              <w:rPr>
                <w:rFonts w:ascii="Times New Roman" w:hAnsi="Times New Roman" w:cs="Times New Roman"/>
                <w:b/>
                <w:bCs/>
                <w:szCs w:val="24"/>
              </w:rPr>
              <w:t>От Исполнителя</w:t>
            </w:r>
          </w:p>
        </w:tc>
      </w:tr>
    </w:tbl>
    <w:p w:rsidR="003F679D" w:rsidRPr="003F679D" w:rsidRDefault="003F679D" w:rsidP="003F679D">
      <w:pPr>
        <w:jc w:val="both"/>
        <w:rPr>
          <w:rFonts w:ascii="Times New Roman" w:hAnsi="Times New Roman" w:cs="Times New Roman"/>
          <w:b/>
          <w:bCs/>
          <w:szCs w:val="24"/>
        </w:rPr>
      </w:pPr>
    </w:p>
    <w:tbl>
      <w:tblPr>
        <w:tblW w:w="10376" w:type="dxa"/>
        <w:tblLayout w:type="fixed"/>
        <w:tblLook w:val="0000" w:firstRow="0" w:lastRow="0" w:firstColumn="0" w:lastColumn="0" w:noHBand="0" w:noVBand="0"/>
      </w:tblPr>
      <w:tblGrid>
        <w:gridCol w:w="2856"/>
        <w:gridCol w:w="2546"/>
        <w:gridCol w:w="2565"/>
        <w:gridCol w:w="2409"/>
      </w:tblGrid>
      <w:tr w:rsidR="003F679D" w:rsidRPr="003F679D" w:rsidTr="009761FE">
        <w:tc>
          <w:tcPr>
            <w:tcW w:w="5402" w:type="dxa"/>
            <w:gridSpan w:val="2"/>
            <w:shd w:val="clear" w:color="auto" w:fill="auto"/>
          </w:tcPr>
          <w:p w:rsidR="003F679D" w:rsidRPr="003F679D" w:rsidRDefault="003F679D" w:rsidP="009761FE">
            <w:pPr>
              <w:pStyle w:val="21"/>
              <w:suppressLineNumbers/>
              <w:suppressAutoHyphens/>
              <w:spacing w:after="0" w:line="240" w:lineRule="auto"/>
              <w:ind w:left="0" w:right="50"/>
              <w:jc w:val="both"/>
              <w:rPr>
                <w:szCs w:val="24"/>
              </w:rPr>
            </w:pPr>
            <w:r w:rsidRPr="003F679D">
              <w:rPr>
                <w:bCs/>
                <w:szCs w:val="24"/>
              </w:rPr>
              <w:t>Директор ПСДТУиИТ филиала «Невский» ОАО «ТГК-1»</w:t>
            </w:r>
          </w:p>
          <w:p w:rsidR="003F679D" w:rsidRPr="003F679D" w:rsidRDefault="003F679D" w:rsidP="009761FE">
            <w:pPr>
              <w:pStyle w:val="21"/>
              <w:suppressLineNumbers/>
              <w:suppressAutoHyphens/>
              <w:spacing w:after="0" w:line="240" w:lineRule="auto"/>
              <w:ind w:left="0"/>
              <w:jc w:val="both"/>
              <w:rPr>
                <w:bCs/>
                <w:szCs w:val="24"/>
              </w:rPr>
            </w:pPr>
            <w:r w:rsidRPr="003F679D">
              <w:rPr>
                <w:szCs w:val="24"/>
              </w:rPr>
              <w:t>____________________</w:t>
            </w:r>
            <w:r w:rsidRPr="003F679D">
              <w:rPr>
                <w:bCs/>
                <w:szCs w:val="24"/>
              </w:rPr>
              <w:t xml:space="preserve"> И.Ю. Диденко </w:t>
            </w:r>
          </w:p>
        </w:tc>
        <w:tc>
          <w:tcPr>
            <w:tcW w:w="4974" w:type="dxa"/>
            <w:gridSpan w:val="2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3F679D" w:rsidRPr="003F679D" w:rsidTr="009761FE">
        <w:tc>
          <w:tcPr>
            <w:tcW w:w="2856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120" w:after="120"/>
              <w:jc w:val="both"/>
              <w:rPr>
                <w:sz w:val="24"/>
                <w:szCs w:val="24"/>
              </w:rPr>
            </w:pPr>
            <w:r w:rsidRPr="003F679D">
              <w:rPr>
                <w:sz w:val="24"/>
                <w:szCs w:val="24"/>
              </w:rPr>
              <w:t>М.П.</w:t>
            </w:r>
          </w:p>
        </w:tc>
        <w:tc>
          <w:tcPr>
            <w:tcW w:w="2546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F679D" w:rsidRPr="003F679D" w:rsidTr="009761FE">
        <w:tc>
          <w:tcPr>
            <w:tcW w:w="2856" w:type="dxa"/>
            <w:shd w:val="clear" w:color="auto" w:fill="auto"/>
          </w:tcPr>
          <w:p w:rsidR="003F679D" w:rsidRPr="003F679D" w:rsidRDefault="003F679D" w:rsidP="009761FE">
            <w:pPr>
              <w:widowControl w:val="0"/>
              <w:spacing w:after="100"/>
              <w:jc w:val="both"/>
              <w:rPr>
                <w:rFonts w:ascii="Times New Roman" w:hAnsi="Times New Roman" w:cs="Times New Roman"/>
                <w:snapToGrid w:val="0"/>
                <w:szCs w:val="24"/>
                <w:lang w:val="en-US"/>
              </w:rPr>
            </w:pPr>
            <w:r w:rsidRPr="003F679D">
              <w:rPr>
                <w:rFonts w:ascii="Times New Roman" w:hAnsi="Times New Roman" w:cs="Times New Roman"/>
                <w:snapToGrid w:val="0"/>
                <w:szCs w:val="24"/>
                <w:lang w:val="en-US"/>
              </w:rPr>
              <w:t>“___”</w:t>
            </w:r>
            <w:r w:rsidRPr="003F679D">
              <w:rPr>
                <w:rFonts w:ascii="Times New Roman" w:hAnsi="Times New Roman" w:cs="Times New Roman"/>
                <w:snapToGrid w:val="0"/>
                <w:szCs w:val="24"/>
              </w:rPr>
              <w:t xml:space="preserve"> _________</w:t>
            </w:r>
            <w:r w:rsidRPr="003F679D">
              <w:rPr>
                <w:rFonts w:ascii="Times New Roman" w:hAnsi="Times New Roman" w:cs="Times New Roman"/>
                <w:snapToGrid w:val="0"/>
                <w:szCs w:val="24"/>
                <w:lang w:val="en-US"/>
              </w:rPr>
              <w:t xml:space="preserve"> 20</w:t>
            </w:r>
            <w:r w:rsidRPr="003F679D">
              <w:rPr>
                <w:rFonts w:ascii="Times New Roman" w:hAnsi="Times New Roman" w:cs="Times New Roman"/>
                <w:snapToGrid w:val="0"/>
                <w:szCs w:val="24"/>
              </w:rPr>
              <w:t>1__ </w:t>
            </w:r>
            <w:r w:rsidRPr="003F679D">
              <w:rPr>
                <w:rFonts w:ascii="Times New Roman" w:hAnsi="Times New Roman" w:cs="Times New Roman"/>
                <w:snapToGrid w:val="0"/>
                <w:szCs w:val="24"/>
                <w:lang w:val="en-US"/>
              </w:rPr>
              <w:t>г.</w:t>
            </w:r>
          </w:p>
        </w:tc>
        <w:tc>
          <w:tcPr>
            <w:tcW w:w="2546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3F679D" w:rsidRPr="003F679D" w:rsidRDefault="003F679D" w:rsidP="009761FE">
            <w:pPr>
              <w:widowControl w:val="0"/>
              <w:spacing w:after="100"/>
              <w:jc w:val="both"/>
              <w:rPr>
                <w:rFonts w:ascii="Times New Roman" w:hAnsi="Times New Roman" w:cs="Times New Roman"/>
                <w:snapToGrid w:val="0"/>
                <w:szCs w:val="24"/>
                <w:lang w:val="en-US"/>
              </w:rPr>
            </w:pPr>
          </w:p>
        </w:tc>
        <w:tc>
          <w:tcPr>
            <w:tcW w:w="2409" w:type="dxa"/>
            <w:shd w:val="clear" w:color="auto" w:fill="auto"/>
          </w:tcPr>
          <w:p w:rsidR="003F679D" w:rsidRPr="003F679D" w:rsidRDefault="003F679D" w:rsidP="009761FE">
            <w:pPr>
              <w:pStyle w:val="11"/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</w:tbl>
    <w:p w:rsidR="003F679D" w:rsidRPr="003F679D" w:rsidRDefault="003F679D" w:rsidP="003F679D">
      <w:pPr>
        <w:pStyle w:val="a3"/>
        <w:widowControl w:val="0"/>
        <w:jc w:val="both"/>
        <w:rPr>
          <w:sz w:val="20"/>
          <w:szCs w:val="20"/>
        </w:rPr>
      </w:pPr>
    </w:p>
    <w:p w:rsidR="00AE3F09" w:rsidRPr="003F679D" w:rsidRDefault="00AE3F09">
      <w:pPr>
        <w:rPr>
          <w:rFonts w:ascii="Times New Roman" w:hAnsi="Times New Roman" w:cs="Times New Roman"/>
        </w:rPr>
      </w:pPr>
    </w:p>
    <w:sectPr w:rsidR="00AE3F09" w:rsidRPr="003F679D" w:rsidSect="006336F4">
      <w:headerReference w:type="default" r:id="rId7"/>
      <w:footnotePr>
        <w:numRestart w:val="eachPage"/>
      </w:footnotePr>
      <w:pgSz w:w="11906" w:h="16838" w:code="9"/>
      <w:pgMar w:top="284" w:right="964" w:bottom="284" w:left="1134" w:header="720" w:footer="4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00E" w:rsidRDefault="0008100E" w:rsidP="00664A72">
      <w:pPr>
        <w:spacing w:after="0" w:line="240" w:lineRule="auto"/>
      </w:pPr>
      <w:r>
        <w:separator/>
      </w:r>
    </w:p>
  </w:endnote>
  <w:endnote w:type="continuationSeparator" w:id="0">
    <w:p w:rsidR="0008100E" w:rsidRDefault="0008100E" w:rsidP="0066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00E" w:rsidRDefault="0008100E" w:rsidP="00664A72">
      <w:pPr>
        <w:spacing w:after="0" w:line="240" w:lineRule="auto"/>
      </w:pPr>
      <w:r>
        <w:separator/>
      </w:r>
    </w:p>
  </w:footnote>
  <w:footnote w:type="continuationSeparator" w:id="0">
    <w:p w:rsidR="0008100E" w:rsidRDefault="0008100E" w:rsidP="0066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A23" w:rsidRPr="00BE629D" w:rsidRDefault="00FF51B3" w:rsidP="00BE629D">
    <w:pPr>
      <w:pStyle w:val="a5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5F4EBFB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8012A6"/>
    <w:multiLevelType w:val="hybridMultilevel"/>
    <w:tmpl w:val="1AC8D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B6CA1"/>
    <w:multiLevelType w:val="hybridMultilevel"/>
    <w:tmpl w:val="5D62D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40B51"/>
    <w:multiLevelType w:val="hybridMultilevel"/>
    <w:tmpl w:val="553E86A8"/>
    <w:lvl w:ilvl="0" w:tplc="C6E8AC3A">
      <w:start w:val="1"/>
      <w:numFmt w:val="bullet"/>
      <w:lvlText w:val="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3EC45A4"/>
    <w:multiLevelType w:val="hybridMultilevel"/>
    <w:tmpl w:val="EE8404D4"/>
    <w:lvl w:ilvl="0" w:tplc="B2B6606C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b/>
        <w:i w:val="0"/>
      </w:rPr>
    </w:lvl>
    <w:lvl w:ilvl="1" w:tplc="2C4A5E04">
      <w:start w:val="1"/>
      <w:numFmt w:val="bullet"/>
      <w:lvlText w:val="▫"/>
      <w:lvlJc w:val="left"/>
      <w:pPr>
        <w:tabs>
          <w:tab w:val="num" w:pos="1363"/>
        </w:tabs>
        <w:ind w:left="1363" w:hanging="283"/>
      </w:pPr>
      <w:rPr>
        <w:rFonts w:ascii="Verdana" w:hAnsi="Verdana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2E34AB"/>
    <w:multiLevelType w:val="multilevel"/>
    <w:tmpl w:val="92B258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6718487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68ED2CB0"/>
    <w:multiLevelType w:val="hybridMultilevel"/>
    <w:tmpl w:val="151EA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F0529"/>
    <w:multiLevelType w:val="multilevel"/>
    <w:tmpl w:val="0D2EE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72894A8D"/>
    <w:multiLevelType w:val="hybridMultilevel"/>
    <w:tmpl w:val="B090F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932AEF"/>
    <w:multiLevelType w:val="multilevel"/>
    <w:tmpl w:val="ABD24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79283EEB"/>
    <w:multiLevelType w:val="multilevel"/>
    <w:tmpl w:val="0D2EE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9D"/>
    <w:rsid w:val="0008100E"/>
    <w:rsid w:val="003F679D"/>
    <w:rsid w:val="00664A72"/>
    <w:rsid w:val="0089102B"/>
    <w:rsid w:val="008D3F11"/>
    <w:rsid w:val="00AE3F09"/>
    <w:rsid w:val="00E9017F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EE8DF-0C79-40A9-A450-BEBC650F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co,heading 1,heading 1 Знак Знак,heading 1 Знак Знак Знак,heading 1 Знак Знак Знак Знак Знак"/>
    <w:basedOn w:val="a"/>
    <w:next w:val="a"/>
    <w:link w:val="10"/>
    <w:qFormat/>
    <w:rsid w:val="003F679D"/>
    <w:pPr>
      <w:keepNext/>
      <w:keepLines/>
      <w:numPr>
        <w:numId w:val="1"/>
      </w:numPr>
      <w:kinsoku w:val="0"/>
      <w:adjustRightInd w:val="0"/>
      <w:snapToGrid w:val="0"/>
      <w:spacing w:before="100" w:beforeAutospacing="1" w:after="60" w:line="240" w:lineRule="auto"/>
      <w:outlineLvl w:val="0"/>
    </w:pPr>
    <w:rPr>
      <w:rFonts w:ascii="Times New Roman" w:eastAsia="Times New Roman" w:hAnsi="Times New Roman" w:cs="Times New Roman"/>
      <w:bCs/>
      <w:kern w:val="28"/>
      <w:sz w:val="24"/>
      <w:lang w:val="en-US"/>
    </w:rPr>
  </w:style>
  <w:style w:type="paragraph" w:styleId="2">
    <w:name w:val="heading 2"/>
    <w:aliases w:val="О№,H2,Numbered text 3,2 headline,h,headline,h2,Заголовок 2 Знак1,Заголовок 2 Знак Знак,H2 Знак Знак,Numbered text 3 Знак Знак,h2 Знак Знак,H2 Знак1,Numbered text 3 Знак1,2 headline Знак,h Знак,headline Знак,h2 Знак1,2,Heading 2 Hidden,CHS,l2"/>
    <w:basedOn w:val="a"/>
    <w:next w:val="a"/>
    <w:link w:val="20"/>
    <w:qFormat/>
    <w:rsid w:val="003F679D"/>
    <w:pPr>
      <w:numPr>
        <w:ilvl w:val="1"/>
        <w:numId w:val="1"/>
      </w:numPr>
      <w:kinsoku w:val="0"/>
      <w:adjustRightInd w:val="0"/>
      <w:snapToGrid w:val="0"/>
      <w:spacing w:before="100" w:beforeAutospacing="1" w:after="60" w:line="240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aliases w:val="h3,Gliederung3,3,Пункт,Level 1 - 1,h31,h32,h33,h34,h35,h36,h37,h38,h39,h310,h311,h321,h331,h341,h351,h361,h371,h381,h312,h322,h332,h342,h352,h362,h372,h382,h313,h323,h333,h343,h353,h363,h373,h383,h314,h324,h334,h344,h354,h364,h374,h384,H3"/>
    <w:basedOn w:val="a"/>
    <w:next w:val="a"/>
    <w:link w:val="30"/>
    <w:qFormat/>
    <w:rsid w:val="003F679D"/>
    <w:pPr>
      <w:keepNext/>
      <w:numPr>
        <w:ilvl w:val="2"/>
        <w:numId w:val="1"/>
      </w:numPr>
      <w:kinsoku w:val="0"/>
      <w:adjustRightInd w:val="0"/>
      <w:snapToGrid w:val="0"/>
      <w:spacing w:before="100" w:beforeAutospacing="1" w:after="60" w:line="240" w:lineRule="auto"/>
      <w:outlineLvl w:val="2"/>
    </w:pPr>
    <w:rPr>
      <w:rFonts w:ascii="Arial" w:eastAsia="Times New Roman" w:hAnsi="Arial" w:cs="Times New Roman"/>
      <w:sz w:val="24"/>
    </w:rPr>
  </w:style>
  <w:style w:type="paragraph" w:styleId="4">
    <w:name w:val="heading 4"/>
    <w:aliases w:val="Заголовок 4 (Приложение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link w:val="40"/>
    <w:qFormat/>
    <w:rsid w:val="003F679D"/>
    <w:pPr>
      <w:keepNext/>
      <w:numPr>
        <w:ilvl w:val="3"/>
        <w:numId w:val="1"/>
      </w:numPr>
      <w:kinsoku w:val="0"/>
      <w:adjustRightInd w:val="0"/>
      <w:snapToGrid w:val="0"/>
      <w:spacing w:before="240" w:beforeAutospacing="1" w:after="60" w:line="240" w:lineRule="auto"/>
      <w:outlineLvl w:val="3"/>
    </w:pPr>
    <w:rPr>
      <w:rFonts w:ascii="Arial" w:eastAsia="Times New Roman" w:hAnsi="Arial" w:cs="Times New Roman"/>
      <w:b/>
      <w:sz w:val="24"/>
    </w:rPr>
  </w:style>
  <w:style w:type="paragraph" w:styleId="5">
    <w:name w:val="heading 5"/>
    <w:aliases w:val="H5"/>
    <w:basedOn w:val="a"/>
    <w:next w:val="a"/>
    <w:link w:val="50"/>
    <w:qFormat/>
    <w:rsid w:val="003F679D"/>
    <w:pPr>
      <w:numPr>
        <w:ilvl w:val="4"/>
        <w:numId w:val="1"/>
      </w:numPr>
      <w:kinsoku w:val="0"/>
      <w:adjustRightInd w:val="0"/>
      <w:snapToGrid w:val="0"/>
      <w:spacing w:before="240" w:beforeAutospacing="1" w:after="60" w:line="240" w:lineRule="auto"/>
      <w:outlineLvl w:val="4"/>
    </w:pPr>
    <w:rPr>
      <w:rFonts w:ascii="Arial" w:eastAsia="Times New Roman" w:hAnsi="Arial" w:cs="Times New Roman"/>
    </w:rPr>
  </w:style>
  <w:style w:type="paragraph" w:styleId="6">
    <w:name w:val="heading 6"/>
    <w:aliases w:val="H6"/>
    <w:basedOn w:val="a"/>
    <w:next w:val="a"/>
    <w:link w:val="60"/>
    <w:qFormat/>
    <w:rsid w:val="003F679D"/>
    <w:pPr>
      <w:numPr>
        <w:ilvl w:val="5"/>
        <w:numId w:val="1"/>
      </w:numPr>
      <w:kinsoku w:val="0"/>
      <w:adjustRightInd w:val="0"/>
      <w:snapToGrid w:val="0"/>
      <w:spacing w:before="240" w:beforeAutospacing="1" w:after="60" w:line="240" w:lineRule="auto"/>
      <w:outlineLvl w:val="5"/>
    </w:pPr>
    <w:rPr>
      <w:rFonts w:ascii="Times New Roman" w:eastAsia="Times New Roman" w:hAnsi="Times New Roman" w:cs="Times New Roman"/>
      <w:i/>
    </w:rPr>
  </w:style>
  <w:style w:type="paragraph" w:styleId="7">
    <w:name w:val="heading 7"/>
    <w:basedOn w:val="a"/>
    <w:next w:val="a"/>
    <w:link w:val="70"/>
    <w:qFormat/>
    <w:rsid w:val="003F679D"/>
    <w:pPr>
      <w:numPr>
        <w:ilvl w:val="6"/>
        <w:numId w:val="1"/>
      </w:numPr>
      <w:kinsoku w:val="0"/>
      <w:adjustRightInd w:val="0"/>
      <w:snapToGrid w:val="0"/>
      <w:spacing w:before="240" w:beforeAutospacing="1" w:after="60" w:line="240" w:lineRule="auto"/>
      <w:outlineLvl w:val="6"/>
    </w:pPr>
    <w:rPr>
      <w:rFonts w:ascii="Arial" w:eastAsia="Times New Roman" w:hAnsi="Arial" w:cs="Times New Roman"/>
      <w:sz w:val="24"/>
    </w:rPr>
  </w:style>
  <w:style w:type="paragraph" w:styleId="8">
    <w:name w:val="heading 8"/>
    <w:basedOn w:val="a"/>
    <w:next w:val="a"/>
    <w:link w:val="80"/>
    <w:qFormat/>
    <w:rsid w:val="003F679D"/>
    <w:pPr>
      <w:numPr>
        <w:ilvl w:val="7"/>
        <w:numId w:val="1"/>
      </w:numPr>
      <w:kinsoku w:val="0"/>
      <w:adjustRightInd w:val="0"/>
      <w:snapToGrid w:val="0"/>
      <w:spacing w:before="240" w:beforeAutospacing="1" w:after="60" w:line="240" w:lineRule="auto"/>
      <w:outlineLvl w:val="7"/>
    </w:pPr>
    <w:rPr>
      <w:rFonts w:ascii="Arial" w:eastAsia="Times New Roman" w:hAnsi="Arial" w:cs="Times New Roman"/>
      <w:i/>
      <w:sz w:val="24"/>
    </w:rPr>
  </w:style>
  <w:style w:type="paragraph" w:styleId="9">
    <w:name w:val="heading 9"/>
    <w:basedOn w:val="a"/>
    <w:next w:val="a"/>
    <w:link w:val="90"/>
    <w:qFormat/>
    <w:rsid w:val="003F679D"/>
    <w:pPr>
      <w:numPr>
        <w:ilvl w:val="8"/>
        <w:numId w:val="1"/>
      </w:numPr>
      <w:kinsoku w:val="0"/>
      <w:adjustRightInd w:val="0"/>
      <w:snapToGrid w:val="0"/>
      <w:spacing w:before="240" w:beforeAutospacing="1" w:after="60" w:line="240" w:lineRule="auto"/>
      <w:outlineLvl w:val="8"/>
    </w:pPr>
    <w:rPr>
      <w:rFonts w:ascii="Arial" w:eastAsia="Times New Roman" w:hAnsi="Arial" w:cs="Times New Roman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heading 1 Знак Знак Знак1,heading 1 Знак Знак Знак Знак,heading 1 Знак Знак Знак Знак Знак Знак"/>
    <w:basedOn w:val="a0"/>
    <w:link w:val="1"/>
    <w:rsid w:val="003F679D"/>
    <w:rPr>
      <w:rFonts w:ascii="Times New Roman" w:eastAsia="Times New Roman" w:hAnsi="Times New Roman" w:cs="Times New Roman"/>
      <w:bCs/>
      <w:kern w:val="28"/>
      <w:sz w:val="24"/>
      <w:lang w:val="en-US"/>
    </w:rPr>
  </w:style>
  <w:style w:type="character" w:customStyle="1" w:styleId="20">
    <w:name w:val="Заголовок 2 Знак"/>
    <w:aliases w:val="О№ Знак,H2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H2 Знак1 Знак,2 headline Знак Знак"/>
    <w:basedOn w:val="a0"/>
    <w:link w:val="2"/>
    <w:rsid w:val="003F679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aliases w:val="h3 Знак,Gliederung3 Знак,3 Знак,Пункт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a0"/>
    <w:link w:val="3"/>
    <w:rsid w:val="003F679D"/>
    <w:rPr>
      <w:rFonts w:ascii="Arial" w:eastAsia="Times New Roman" w:hAnsi="Arial" w:cs="Times New Roman"/>
      <w:sz w:val="24"/>
    </w:rPr>
  </w:style>
  <w:style w:type="character" w:customStyle="1" w:styleId="40">
    <w:name w:val="Заголовок 4 Знак"/>
    <w:aliases w:val="Заголовок 4 (Приложение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0"/>
    <w:link w:val="4"/>
    <w:rsid w:val="003F679D"/>
    <w:rPr>
      <w:rFonts w:ascii="Arial" w:eastAsia="Times New Roman" w:hAnsi="Arial" w:cs="Times New Roman"/>
      <w:b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3F679D"/>
    <w:rPr>
      <w:rFonts w:ascii="Arial" w:eastAsia="Times New Roman" w:hAnsi="Arial" w:cs="Times New Roman"/>
    </w:rPr>
  </w:style>
  <w:style w:type="character" w:customStyle="1" w:styleId="60">
    <w:name w:val="Заголовок 6 Знак"/>
    <w:aliases w:val="H6 Знак"/>
    <w:basedOn w:val="a0"/>
    <w:link w:val="6"/>
    <w:rsid w:val="003F679D"/>
    <w:rPr>
      <w:rFonts w:ascii="Times New Roman" w:eastAsia="Times New Roman" w:hAnsi="Times New Roman" w:cs="Times New Roman"/>
      <w:i/>
    </w:rPr>
  </w:style>
  <w:style w:type="character" w:customStyle="1" w:styleId="70">
    <w:name w:val="Заголовок 7 Знак"/>
    <w:basedOn w:val="a0"/>
    <w:link w:val="7"/>
    <w:rsid w:val="003F679D"/>
    <w:rPr>
      <w:rFonts w:ascii="Arial" w:eastAsia="Times New Roman" w:hAnsi="Arial" w:cs="Times New Roman"/>
      <w:sz w:val="24"/>
    </w:rPr>
  </w:style>
  <w:style w:type="character" w:customStyle="1" w:styleId="80">
    <w:name w:val="Заголовок 8 Знак"/>
    <w:basedOn w:val="a0"/>
    <w:link w:val="8"/>
    <w:rsid w:val="003F679D"/>
    <w:rPr>
      <w:rFonts w:ascii="Arial" w:eastAsia="Times New Roman" w:hAnsi="Arial" w:cs="Times New Roman"/>
      <w:i/>
      <w:sz w:val="24"/>
    </w:rPr>
  </w:style>
  <w:style w:type="character" w:customStyle="1" w:styleId="90">
    <w:name w:val="Заголовок 9 Знак"/>
    <w:basedOn w:val="a0"/>
    <w:link w:val="9"/>
    <w:rsid w:val="003F679D"/>
    <w:rPr>
      <w:rFonts w:ascii="Arial" w:eastAsia="Times New Roman" w:hAnsi="Arial" w:cs="Times New Roman"/>
      <w:b/>
      <w:i/>
      <w:sz w:val="18"/>
    </w:rPr>
  </w:style>
  <w:style w:type="paragraph" w:styleId="a3">
    <w:name w:val="Title"/>
    <w:basedOn w:val="a"/>
    <w:link w:val="a4"/>
    <w:qFormat/>
    <w:rsid w:val="003F679D"/>
    <w:pPr>
      <w:kinsoku w:val="0"/>
      <w:adjustRightInd w:val="0"/>
      <w:snapToGrid w:val="0"/>
      <w:spacing w:before="100" w:beforeAutospacing="1" w:after="60" w:line="240" w:lineRule="auto"/>
      <w:jc w:val="center"/>
    </w:pPr>
    <w:rPr>
      <w:rFonts w:ascii="Times New Roman" w:eastAsia="Times New Roman" w:hAnsi="Times New Roman" w:cs="Times New Roman"/>
      <w:sz w:val="36"/>
      <w:lang w:eastAsia="ru-RU"/>
    </w:rPr>
  </w:style>
  <w:style w:type="character" w:customStyle="1" w:styleId="a4">
    <w:name w:val="Название Знак"/>
    <w:basedOn w:val="a0"/>
    <w:link w:val="a3"/>
    <w:rsid w:val="003F679D"/>
    <w:rPr>
      <w:rFonts w:ascii="Times New Roman" w:eastAsia="Times New Roman" w:hAnsi="Times New Roman" w:cs="Times New Roman"/>
      <w:sz w:val="36"/>
      <w:lang w:eastAsia="ru-RU"/>
    </w:rPr>
  </w:style>
  <w:style w:type="paragraph" w:styleId="a5">
    <w:name w:val="header"/>
    <w:basedOn w:val="a"/>
    <w:link w:val="a6"/>
    <w:rsid w:val="003F679D"/>
    <w:pPr>
      <w:tabs>
        <w:tab w:val="center" w:pos="4844"/>
        <w:tab w:val="right" w:pos="9689"/>
      </w:tabs>
      <w:kinsoku w:val="0"/>
      <w:adjustRightInd w:val="0"/>
      <w:snapToGrid w:val="0"/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3F679D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rsid w:val="003F679D"/>
    <w:pPr>
      <w:tabs>
        <w:tab w:val="center" w:pos="4844"/>
        <w:tab w:val="right" w:pos="9689"/>
      </w:tabs>
      <w:kinsoku w:val="0"/>
      <w:adjustRightInd w:val="0"/>
      <w:snapToGrid w:val="0"/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8">
    <w:name w:val="Нижний колонтитул Знак"/>
    <w:basedOn w:val="a0"/>
    <w:link w:val="a7"/>
    <w:rsid w:val="003F679D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caption"/>
    <w:basedOn w:val="a"/>
    <w:next w:val="a"/>
    <w:qFormat/>
    <w:rsid w:val="003F679D"/>
    <w:pPr>
      <w:numPr>
        <w:ilvl w:val="12"/>
      </w:numPr>
      <w:tabs>
        <w:tab w:val="left" w:pos="360"/>
        <w:tab w:val="left" w:pos="1134"/>
      </w:tabs>
      <w:kinsoku w:val="0"/>
      <w:adjustRightInd w:val="0"/>
      <w:snapToGrid w:val="0"/>
      <w:spacing w:before="240" w:beforeAutospacing="1" w:after="720" w:line="240" w:lineRule="auto"/>
      <w:jc w:val="center"/>
    </w:pPr>
    <w:rPr>
      <w:rFonts w:ascii="Arial" w:eastAsia="Times New Roman" w:hAnsi="Arial" w:cs="Times New Roman"/>
      <w:b/>
      <w:snapToGrid w:val="0"/>
      <w:color w:val="000000"/>
      <w:spacing w:val="-5"/>
      <w:lang w:val="en-US" w:eastAsia="ru-RU"/>
    </w:rPr>
  </w:style>
  <w:style w:type="paragraph" w:styleId="21">
    <w:name w:val="Body Text Indent 2"/>
    <w:basedOn w:val="a"/>
    <w:link w:val="22"/>
    <w:rsid w:val="003F679D"/>
    <w:pPr>
      <w:kinsoku w:val="0"/>
      <w:adjustRightInd w:val="0"/>
      <w:snapToGrid w:val="0"/>
      <w:spacing w:before="100" w:beforeAutospacing="1" w:after="60" w:line="480" w:lineRule="auto"/>
      <w:ind w:left="283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679D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BCNormal12">
    <w:name w:val="BC Normal 12"/>
    <w:basedOn w:val="a"/>
    <w:link w:val="BCNormal120"/>
    <w:rsid w:val="003F679D"/>
    <w:pPr>
      <w:kinsoku w:val="0"/>
      <w:adjustRightInd w:val="0"/>
      <w:snapToGrid w:val="0"/>
      <w:spacing w:before="60" w:beforeAutospacing="1" w:after="60" w:line="240" w:lineRule="auto"/>
      <w:ind w:firstLine="709"/>
    </w:pPr>
    <w:rPr>
      <w:rFonts w:ascii="Times New Roman" w:eastAsia="Times New Roman" w:hAnsi="Times New Roman" w:cs="Times New Roman"/>
      <w:kern w:val="36"/>
      <w:sz w:val="24"/>
      <w:szCs w:val="24"/>
    </w:rPr>
  </w:style>
  <w:style w:type="character" w:customStyle="1" w:styleId="BCNormal120">
    <w:name w:val="BC Normal 12 Знак"/>
    <w:link w:val="BCNormal12"/>
    <w:rsid w:val="003F679D"/>
    <w:rPr>
      <w:rFonts w:ascii="Times New Roman" w:eastAsia="Times New Roman" w:hAnsi="Times New Roman" w:cs="Times New Roman"/>
      <w:kern w:val="36"/>
      <w:sz w:val="24"/>
      <w:szCs w:val="24"/>
    </w:rPr>
  </w:style>
  <w:style w:type="paragraph" w:styleId="aa">
    <w:name w:val="Body Text"/>
    <w:basedOn w:val="a"/>
    <w:link w:val="ab"/>
    <w:rsid w:val="003F679D"/>
    <w:pPr>
      <w:kinsoku w:val="0"/>
      <w:adjustRightInd w:val="0"/>
      <w:snapToGrid w:val="0"/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b">
    <w:name w:val="Основной текст Знак"/>
    <w:basedOn w:val="a0"/>
    <w:link w:val="aa"/>
    <w:rsid w:val="003F679D"/>
    <w:rPr>
      <w:rFonts w:ascii="Times New Roman" w:eastAsia="Times New Roman" w:hAnsi="Times New Roman" w:cs="Times New Roman"/>
      <w:sz w:val="24"/>
      <w:lang w:eastAsia="ru-RU"/>
    </w:rPr>
  </w:style>
  <w:style w:type="character" w:styleId="ac">
    <w:name w:val="Hyperlink"/>
    <w:rsid w:val="003F679D"/>
    <w:rPr>
      <w:color w:val="0000FF"/>
      <w:u w:val="single"/>
    </w:rPr>
  </w:style>
  <w:style w:type="paragraph" w:customStyle="1" w:styleId="BCNormal10Bold">
    <w:name w:val="BC Normal 10  Bold"/>
    <w:basedOn w:val="a"/>
    <w:next w:val="a"/>
    <w:link w:val="BCNormal10BoldChar"/>
    <w:rsid w:val="003F679D"/>
    <w:pPr>
      <w:kinsoku w:val="0"/>
      <w:adjustRightInd w:val="0"/>
      <w:snapToGrid w:val="0"/>
      <w:spacing w:before="60" w:beforeAutospacing="1" w:after="60" w:line="240" w:lineRule="auto"/>
    </w:pPr>
    <w:rPr>
      <w:rFonts w:ascii="Times New Roman" w:eastAsia="Times New Roman" w:hAnsi="Times New Roman" w:cs="Times New Roman"/>
      <w:b/>
      <w:kern w:val="36"/>
      <w:sz w:val="20"/>
      <w:szCs w:val="24"/>
    </w:rPr>
  </w:style>
  <w:style w:type="character" w:customStyle="1" w:styleId="BCNormal10BoldChar">
    <w:name w:val="BC Normal 10  Bold Char"/>
    <w:link w:val="BCNormal10Bold"/>
    <w:rsid w:val="003F679D"/>
    <w:rPr>
      <w:rFonts w:ascii="Times New Roman" w:eastAsia="Times New Roman" w:hAnsi="Times New Roman" w:cs="Times New Roman"/>
      <w:b/>
      <w:kern w:val="36"/>
      <w:sz w:val="20"/>
      <w:szCs w:val="24"/>
    </w:rPr>
  </w:style>
  <w:style w:type="paragraph" w:customStyle="1" w:styleId="BCListNumber121">
    <w:name w:val="BC List Number 12 1"/>
    <w:basedOn w:val="BCNormal12"/>
    <w:link w:val="BCListNumber121CharChar"/>
    <w:rsid w:val="003F679D"/>
    <w:pPr>
      <w:tabs>
        <w:tab w:val="num" w:pos="1080"/>
      </w:tabs>
      <w:ind w:left="1080" w:hanging="360"/>
    </w:pPr>
  </w:style>
  <w:style w:type="character" w:customStyle="1" w:styleId="BCListNumber121CharChar">
    <w:name w:val="BC List Number 12 1 Char Char"/>
    <w:link w:val="BCListNumber121"/>
    <w:rsid w:val="003F679D"/>
    <w:rPr>
      <w:rFonts w:ascii="Times New Roman" w:eastAsia="Times New Roman" w:hAnsi="Times New Roman" w:cs="Times New Roman"/>
      <w:kern w:val="36"/>
      <w:sz w:val="24"/>
      <w:szCs w:val="24"/>
    </w:rPr>
  </w:style>
  <w:style w:type="paragraph" w:customStyle="1" w:styleId="BCListBullet12">
    <w:name w:val="BC List Bullet 12"/>
    <w:basedOn w:val="BCNormal12"/>
    <w:rsid w:val="003F679D"/>
    <w:pPr>
      <w:tabs>
        <w:tab w:val="num" w:pos="357"/>
      </w:tabs>
      <w:ind w:left="714" w:hanging="357"/>
    </w:pPr>
  </w:style>
  <w:style w:type="paragraph" w:styleId="ad">
    <w:name w:val="Subtitle"/>
    <w:basedOn w:val="a"/>
    <w:link w:val="ae"/>
    <w:qFormat/>
    <w:rsid w:val="003F679D"/>
    <w:pPr>
      <w:kinsoku w:val="0"/>
      <w:adjustRightInd w:val="0"/>
      <w:snapToGrid w:val="0"/>
      <w:spacing w:beforeAutospacing="1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e">
    <w:name w:val="Подзаголовок Знак"/>
    <w:basedOn w:val="a0"/>
    <w:link w:val="ad"/>
    <w:rsid w:val="003F679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1">
    <w:name w:val="Обычный1"/>
    <w:rsid w:val="003F679D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">
    <w:name w:val="List Paragraph"/>
    <w:basedOn w:val="a"/>
    <w:uiPriority w:val="34"/>
    <w:qFormat/>
    <w:rsid w:val="003F679D"/>
    <w:pPr>
      <w:spacing w:before="120" w:after="120" w:line="240" w:lineRule="auto"/>
      <w:ind w:left="720"/>
      <w:contextualSpacing/>
    </w:pPr>
    <w:rPr>
      <w:rFonts w:ascii="Times New Roman CYR" w:eastAsia="Times New Roman" w:hAnsi="Times New Roman CYR" w:cs="Times New Roman"/>
      <w:sz w:val="24"/>
      <w:lang w:eastAsia="ru-RU"/>
    </w:rPr>
  </w:style>
  <w:style w:type="table" w:styleId="af0">
    <w:name w:val="Table Grid"/>
    <w:basedOn w:val="a1"/>
    <w:uiPriority w:val="39"/>
    <w:rsid w:val="003F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Тарасова Марина Андреевна</cp:lastModifiedBy>
  <cp:revision>5</cp:revision>
  <dcterms:created xsi:type="dcterms:W3CDTF">2013-11-25T06:31:00Z</dcterms:created>
  <dcterms:modified xsi:type="dcterms:W3CDTF">2013-12-03T12:39:00Z</dcterms:modified>
</cp:coreProperties>
</file>